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1F939A7" w14:textId="743E5154" w:rsidR="00DF67D9" w:rsidRPr="006B3A85" w:rsidRDefault="00870CBC" w:rsidP="00870CBC">
      <w:pPr>
        <w:pStyle w:val="CVNormal"/>
        <w:ind w:firstLine="607"/>
        <w:rPr>
          <w:rFonts w:ascii="Times New Roman" w:hAnsi="Times New Roman"/>
          <w:b/>
          <w:bCs/>
          <w:sz w:val="28"/>
          <w:szCs w:val="28"/>
          <w:lang w:val="ro-RO"/>
        </w:rPr>
      </w:pPr>
      <w:r w:rsidRPr="006B3A85">
        <w:rPr>
          <w:rFonts w:ascii="Times New Roman" w:hAnsi="Times New Roman"/>
          <w:b/>
          <w:bCs/>
          <w:sz w:val="28"/>
          <w:szCs w:val="28"/>
          <w:lang w:val="ro-RO"/>
        </w:rPr>
        <w:t xml:space="preserve">5. </w:t>
      </w:r>
      <w:r w:rsidR="009C55CC" w:rsidRPr="006B3A85">
        <w:rPr>
          <w:rFonts w:ascii="Times New Roman" w:hAnsi="Times New Roman"/>
          <w:b/>
          <w:bCs/>
          <w:sz w:val="28"/>
          <w:szCs w:val="28"/>
          <w:lang w:val="ro-RO"/>
        </w:rPr>
        <w:t>Lista de lucr</w:t>
      </w:r>
      <w:r w:rsidR="006B3A85" w:rsidRPr="006B3A85">
        <w:rPr>
          <w:rFonts w:ascii="Times New Roman" w:hAnsi="Times New Roman"/>
          <w:b/>
          <w:bCs/>
          <w:sz w:val="28"/>
          <w:szCs w:val="28"/>
          <w:lang w:val="ro-RO"/>
        </w:rPr>
        <w:t>ă</w:t>
      </w:r>
      <w:r w:rsidR="009C55CC" w:rsidRPr="006B3A85">
        <w:rPr>
          <w:rFonts w:ascii="Times New Roman" w:hAnsi="Times New Roman"/>
          <w:b/>
          <w:bCs/>
          <w:sz w:val="28"/>
          <w:szCs w:val="28"/>
          <w:lang w:val="ro-RO"/>
        </w:rPr>
        <w:t xml:space="preserve">ri </w:t>
      </w:r>
    </w:p>
    <w:p w14:paraId="18CBF322" w14:textId="77777777" w:rsidR="009A46CF" w:rsidRPr="00DB2032" w:rsidRDefault="009A46CF" w:rsidP="0069054A">
      <w:pPr>
        <w:pStyle w:val="CVNormal"/>
        <w:rPr>
          <w:rFonts w:ascii="Times New Roman" w:hAnsi="Times New Roman"/>
          <w:b/>
          <w:bCs/>
          <w:sz w:val="28"/>
          <w:szCs w:val="28"/>
        </w:rPr>
      </w:pPr>
    </w:p>
    <w:p w14:paraId="4EDBB814" w14:textId="586E84F7" w:rsidR="009A46CF" w:rsidRPr="00DB2032" w:rsidRDefault="009A46CF" w:rsidP="009A46CF">
      <w:pPr>
        <w:pStyle w:val="CVNormal"/>
        <w:ind w:firstLine="607"/>
        <w:rPr>
          <w:b/>
          <w:bCs/>
        </w:rPr>
      </w:pPr>
      <w:r w:rsidRPr="00DB2032">
        <w:rPr>
          <w:b/>
          <w:bCs/>
        </w:rPr>
        <w:t>Doctoral thesis title:</w:t>
      </w:r>
    </w:p>
    <w:p w14:paraId="0CB8320F" w14:textId="77777777" w:rsidR="009A46CF" w:rsidRPr="00DB2032" w:rsidRDefault="009A46CF" w:rsidP="009A46CF">
      <w:pPr>
        <w:pStyle w:val="CVNormal"/>
        <w:ind w:left="720"/>
        <w:rPr>
          <w:b/>
          <w:bCs/>
        </w:rPr>
      </w:pPr>
    </w:p>
    <w:p w14:paraId="6FD4B814" w14:textId="27903C5C" w:rsidR="009A46CF" w:rsidRPr="00DB2032" w:rsidRDefault="009A46CF" w:rsidP="009A46CF">
      <w:pPr>
        <w:pStyle w:val="CVNormal"/>
        <w:ind w:left="720"/>
      </w:pPr>
      <w:r w:rsidRPr="00DB2032">
        <w:t xml:space="preserve">"Contributions to the Final Disposal Study of the </w:t>
      </w:r>
      <w:proofErr w:type="gramStart"/>
      <w:r w:rsidRPr="00DB2032">
        <w:t>High Level</w:t>
      </w:r>
      <w:proofErr w:type="gramEnd"/>
      <w:r w:rsidRPr="00DB2032">
        <w:t xml:space="preserve"> Wastes Produced by Cernavoda Nuclear Power Plant Located in Granitic Rock"</w:t>
      </w:r>
    </w:p>
    <w:p w14:paraId="71E16ACF" w14:textId="0F7C6F51" w:rsidR="009A46CF" w:rsidRPr="00DB2032" w:rsidRDefault="00667019" w:rsidP="009A46CF">
      <w:pPr>
        <w:pStyle w:val="CVNormal"/>
        <w:ind w:left="720"/>
      </w:pPr>
      <w:r w:rsidRPr="00DB2032">
        <w:t xml:space="preserve"> Doctorate Engineering Sciences </w:t>
      </w:r>
      <w:r w:rsidR="009A46CF" w:rsidRPr="00DB2032">
        <w:t>1 November 2003 - 22 May 2009</w:t>
      </w:r>
    </w:p>
    <w:p w14:paraId="1E31CB21" w14:textId="774A6A28" w:rsidR="00667019" w:rsidRPr="00DB2032" w:rsidRDefault="00667019" w:rsidP="009A46CF">
      <w:pPr>
        <w:pStyle w:val="CVNormal"/>
        <w:ind w:left="720"/>
      </w:pPr>
      <w:r w:rsidRPr="00DB2032">
        <w:t>University “</w:t>
      </w:r>
      <w:proofErr w:type="spellStart"/>
      <w:r w:rsidRPr="00DB2032">
        <w:t>Politehnica</w:t>
      </w:r>
      <w:proofErr w:type="spellEnd"/>
      <w:r w:rsidRPr="00DB2032">
        <w:t>” of Bucharest, Faculty of Power Engineering</w:t>
      </w:r>
    </w:p>
    <w:p w14:paraId="6B2AD5FE" w14:textId="77777777" w:rsidR="009A46CF" w:rsidRPr="00DB2032" w:rsidRDefault="009A46CF" w:rsidP="009A46CF">
      <w:pPr>
        <w:pStyle w:val="CVNormal"/>
        <w:ind w:left="720"/>
        <w:rPr>
          <w:b/>
          <w:bCs/>
        </w:rPr>
      </w:pPr>
    </w:p>
    <w:p w14:paraId="027ECD66" w14:textId="77777777" w:rsidR="00667019" w:rsidRPr="00DB2032" w:rsidRDefault="00667019" w:rsidP="009A46CF">
      <w:pPr>
        <w:pStyle w:val="CVNormal"/>
        <w:ind w:left="720"/>
        <w:rPr>
          <w:b/>
          <w:bCs/>
        </w:rPr>
      </w:pPr>
    </w:p>
    <w:p w14:paraId="6B82723F" w14:textId="0AEA43DD" w:rsidR="009A46CF" w:rsidRPr="00DB2032" w:rsidRDefault="009A46CF" w:rsidP="009A46CF">
      <w:pPr>
        <w:pStyle w:val="CVNormal"/>
        <w:ind w:left="720"/>
        <w:rPr>
          <w:b/>
          <w:bCs/>
        </w:rPr>
      </w:pPr>
      <w:r w:rsidRPr="00DB2032">
        <w:rPr>
          <w:b/>
          <w:bCs/>
        </w:rPr>
        <w:t xml:space="preserve">Published books: </w:t>
      </w:r>
    </w:p>
    <w:p w14:paraId="62162151" w14:textId="77777777" w:rsidR="009A46CF" w:rsidRPr="00DB2032" w:rsidRDefault="009A46CF" w:rsidP="009A46CF">
      <w:pPr>
        <w:pStyle w:val="CVNormal"/>
        <w:ind w:left="720"/>
        <w:rPr>
          <w:b/>
          <w:bCs/>
        </w:rPr>
      </w:pPr>
    </w:p>
    <w:p w14:paraId="46350990" w14:textId="77777777" w:rsidR="009A46CF" w:rsidRPr="00DB2032" w:rsidRDefault="009A46CF" w:rsidP="009A46CF">
      <w:pPr>
        <w:pStyle w:val="CVNormal"/>
        <w:numPr>
          <w:ilvl w:val="0"/>
          <w:numId w:val="6"/>
        </w:numPr>
        <w:spacing w:line="276" w:lineRule="auto"/>
        <w:ind w:left="1080"/>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w:t>
      </w:r>
      <w:r w:rsidRPr="00DB2032">
        <w:rPr>
          <w:rFonts w:cs="Arial"/>
          <w:i/>
        </w:rPr>
        <w:t>“</w:t>
      </w:r>
      <w:r w:rsidRPr="00DB2032">
        <w:t>ANALIZA SISTEMELOR DE DEPOZITARE FINALĂ A DEŞEURILOR RADIOACTIVE ÎN ROCĂ DE GRANIT</w:t>
      </w:r>
      <w:r w:rsidRPr="00DB2032">
        <w:rPr>
          <w:rFonts w:cs="Arial"/>
          <w:i/>
        </w:rPr>
        <w:t xml:space="preserve"> - Analysis of the Final Disposal Systems of the Radioactive Wastes in Granite Rock”</w:t>
      </w:r>
      <w:r w:rsidRPr="00DB2032">
        <w:rPr>
          <w:rFonts w:cs="Arial"/>
        </w:rPr>
        <w:t xml:space="preserve">, Publishing House of the Academy of Romanian Scientists, ISBN 978-606-92161-2-(2009); </w:t>
      </w:r>
    </w:p>
    <w:p w14:paraId="46AC5FD8" w14:textId="77777777" w:rsidR="009A46CF" w:rsidRPr="00DB2032" w:rsidRDefault="009A46CF" w:rsidP="009A46CF">
      <w:pPr>
        <w:pStyle w:val="CVNormal"/>
        <w:numPr>
          <w:ilvl w:val="0"/>
          <w:numId w:val="6"/>
        </w:numPr>
        <w:spacing w:line="276" w:lineRule="auto"/>
        <w:ind w:left="1080"/>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M. Dragusin, “</w:t>
      </w:r>
      <w:r w:rsidRPr="00DB2032">
        <w:rPr>
          <w:rFonts w:cs="Arial"/>
          <w:i/>
        </w:rPr>
        <w:t>Clean-up and Decontamination of Hot-Cells from the IFIN-HH VVR-S Research Reactor”</w:t>
      </w:r>
      <w:r w:rsidRPr="00DB2032">
        <w:rPr>
          <w:rFonts w:cs="Arial"/>
        </w:rPr>
        <w:t xml:space="preserve">, Chapter 9 in open access online book </w:t>
      </w:r>
      <w:r w:rsidRPr="00DB2032">
        <w:rPr>
          <w:rFonts w:cs="Arial"/>
          <w:i/>
        </w:rPr>
        <w:t>"Radioactive Wastes"</w:t>
      </w:r>
      <w:r w:rsidRPr="00DB2032">
        <w:rPr>
          <w:rFonts w:cs="Arial"/>
        </w:rPr>
        <w:t xml:space="preserve">, INTECH open access publisher of Scientific Books and Journals, ISBN 978-953-51-0551-0, (2012); </w:t>
      </w:r>
    </w:p>
    <w:p w14:paraId="5DE5B53D" w14:textId="35E35572" w:rsidR="009A46CF" w:rsidRPr="00DB2032" w:rsidRDefault="009A46CF" w:rsidP="009A46CF">
      <w:pPr>
        <w:pStyle w:val="CVNormal"/>
        <w:spacing w:line="276" w:lineRule="auto"/>
        <w:ind w:left="1080"/>
        <w:jc w:val="both"/>
        <w:rPr>
          <w:rFonts w:cs="Arial"/>
        </w:rPr>
      </w:pPr>
      <w:hyperlink r:id="rId7" w:history="1">
        <w:r w:rsidRPr="00DB2032">
          <w:rPr>
            <w:rStyle w:val="Hyperlink"/>
            <w:rFonts w:cs="Arial"/>
          </w:rPr>
          <w:t>http://www.intechopen.com/books/radioactive-waste/clean-up-and-decontaminantion-of-hot-cells-from-the-ifin-hh-vvr-s-research-reactor</w:t>
        </w:r>
      </w:hyperlink>
      <w:r w:rsidRPr="00DB2032">
        <w:rPr>
          <w:rFonts w:cs="Arial"/>
        </w:rPr>
        <w:t xml:space="preserve"> </w:t>
      </w:r>
      <w:r w:rsidRPr="00DB2032">
        <w:rPr>
          <w:rFonts w:cs="Arial"/>
          <w:color w:val="000000"/>
          <w:shd w:val="clear" w:color="auto" w:fill="FFFDEA"/>
        </w:rPr>
        <w:t>DOI: 10.5772/34656</w:t>
      </w:r>
    </w:p>
    <w:p w14:paraId="3E6A5331" w14:textId="0BD53C48" w:rsidR="009A46CF" w:rsidRPr="00DB2032" w:rsidRDefault="009A46CF" w:rsidP="009A46CF">
      <w:pPr>
        <w:pStyle w:val="CVNormal"/>
        <w:spacing w:line="276" w:lineRule="auto"/>
        <w:ind w:left="1080"/>
        <w:jc w:val="both"/>
        <w:rPr>
          <w:rFonts w:cs="Arial"/>
        </w:rPr>
      </w:pPr>
    </w:p>
    <w:p w14:paraId="0C6FA682" w14:textId="77777777" w:rsidR="009A46CF" w:rsidRPr="00DB2032" w:rsidRDefault="009A46CF" w:rsidP="009A46CF">
      <w:pPr>
        <w:pStyle w:val="CVNormal"/>
        <w:ind w:left="1080"/>
        <w:rPr>
          <w:rStyle w:val="Hyperlink"/>
          <w:rFonts w:cs="Arial"/>
        </w:rPr>
      </w:pPr>
    </w:p>
    <w:p w14:paraId="4690A653" w14:textId="77777777" w:rsidR="009A46CF" w:rsidRPr="00DB2032" w:rsidRDefault="009A46CF" w:rsidP="009A46CF">
      <w:pPr>
        <w:pStyle w:val="CVNormal"/>
        <w:ind w:left="1080"/>
        <w:rPr>
          <w:b/>
          <w:bCs/>
        </w:rPr>
      </w:pPr>
    </w:p>
    <w:p w14:paraId="2A791DFD" w14:textId="77777777" w:rsidR="007D33F4" w:rsidRPr="00DB2032" w:rsidRDefault="007D33F4" w:rsidP="0069054A">
      <w:pPr>
        <w:pStyle w:val="CVNormal"/>
        <w:rPr>
          <w:b/>
          <w:bCs/>
        </w:rPr>
      </w:pPr>
    </w:p>
    <w:tbl>
      <w:tblPr>
        <w:tblW w:w="10206" w:type="dxa"/>
        <w:tblInd w:w="720" w:type="dxa"/>
        <w:tblLayout w:type="fixed"/>
        <w:tblCellMar>
          <w:top w:w="40" w:type="dxa"/>
          <w:left w:w="0" w:type="dxa"/>
          <w:bottom w:w="40" w:type="dxa"/>
          <w:right w:w="0" w:type="dxa"/>
        </w:tblCellMar>
        <w:tblLook w:val="0000" w:firstRow="0" w:lastRow="0" w:firstColumn="0" w:lastColumn="0" w:noHBand="0" w:noVBand="0"/>
      </w:tblPr>
      <w:tblGrid>
        <w:gridCol w:w="21"/>
        <w:gridCol w:w="10185"/>
      </w:tblGrid>
      <w:tr w:rsidR="00DF67D9" w:rsidRPr="00DB2032" w14:paraId="6879862C" w14:textId="77777777" w:rsidTr="00883563">
        <w:trPr>
          <w:trHeight w:val="9885"/>
        </w:trPr>
        <w:tc>
          <w:tcPr>
            <w:tcW w:w="21" w:type="dxa"/>
            <w:tcBorders>
              <w:right w:val="single" w:sz="1" w:space="0" w:color="000000"/>
            </w:tcBorders>
          </w:tcPr>
          <w:p w14:paraId="73320CC5" w14:textId="3C941DE9" w:rsidR="00DF67D9" w:rsidRPr="00DB2032" w:rsidRDefault="00DF67D9" w:rsidP="00D861B7">
            <w:pPr>
              <w:pStyle w:val="CVHeading1"/>
              <w:jc w:val="both"/>
              <w:rPr>
                <w:rFonts w:ascii="Times New Roman" w:hAnsi="Times New Roman"/>
                <w:sz w:val="20"/>
              </w:rPr>
            </w:pPr>
            <w:bookmarkStart w:id="0" w:name="_Hlk160030628"/>
          </w:p>
        </w:tc>
        <w:tc>
          <w:tcPr>
            <w:tcW w:w="10185" w:type="dxa"/>
          </w:tcPr>
          <w:p w14:paraId="42727B85" w14:textId="5B87A113" w:rsidR="00DF67D9" w:rsidRPr="00DB2032" w:rsidRDefault="00DF67D9" w:rsidP="00D861B7">
            <w:pPr>
              <w:pStyle w:val="CVNormal-FirstLine"/>
              <w:jc w:val="both"/>
              <w:rPr>
                <w:rFonts w:cs="Arial"/>
                <w:b/>
              </w:rPr>
            </w:pPr>
            <w:bookmarkStart w:id="1" w:name="_Hlk160030669"/>
            <w:r w:rsidRPr="00DB2032">
              <w:rPr>
                <w:rFonts w:cs="Arial"/>
                <w:b/>
              </w:rPr>
              <w:t>Journal Articles, Conference and Workshop Presentations, Project Reports, Preparedness Exercises</w:t>
            </w:r>
            <w:r w:rsidR="00192534" w:rsidRPr="00DB2032">
              <w:rPr>
                <w:rFonts w:cs="Arial"/>
                <w:b/>
              </w:rPr>
              <w:t xml:space="preserve"> (latest to </w:t>
            </w:r>
            <w:proofErr w:type="spellStart"/>
            <w:r w:rsidR="00192534" w:rsidRPr="00DB2032">
              <w:rPr>
                <w:rFonts w:cs="Arial"/>
                <w:b/>
              </w:rPr>
              <w:t>earlieast</w:t>
            </w:r>
            <w:proofErr w:type="spellEnd"/>
            <w:r w:rsidR="00192534" w:rsidRPr="00DB2032">
              <w:rPr>
                <w:rFonts w:cs="Arial"/>
                <w:b/>
              </w:rPr>
              <w:t>)</w:t>
            </w:r>
            <w:r w:rsidRPr="00DB2032">
              <w:rPr>
                <w:rFonts w:cs="Arial"/>
                <w:b/>
              </w:rPr>
              <w:t>:</w:t>
            </w:r>
          </w:p>
          <w:p w14:paraId="3CF96AB8" w14:textId="77777777" w:rsidR="00DF67D9" w:rsidRPr="00DB2032" w:rsidRDefault="00DF67D9" w:rsidP="00D861B7">
            <w:pPr>
              <w:pStyle w:val="CVNormal"/>
              <w:jc w:val="both"/>
              <w:rPr>
                <w:rFonts w:cs="Arial"/>
              </w:rPr>
            </w:pPr>
          </w:p>
          <w:p w14:paraId="7563D291" w14:textId="287B9B04" w:rsidR="0031793A" w:rsidRPr="00DB2032" w:rsidRDefault="0031793A" w:rsidP="000D7E1B">
            <w:pPr>
              <w:numPr>
                <w:ilvl w:val="0"/>
                <w:numId w:val="6"/>
              </w:numPr>
              <w:rPr>
                <w:rFonts w:cs="Arial"/>
              </w:rPr>
            </w:pPr>
            <w:bookmarkStart w:id="2" w:name="_Hlk160035136"/>
            <w:r w:rsidRPr="00DB2032">
              <w:rPr>
                <w:rFonts w:cs="Arial"/>
              </w:rPr>
              <w:t xml:space="preserve">P.C. Min, B.I. </w:t>
            </w:r>
            <w:proofErr w:type="spellStart"/>
            <w:r w:rsidRPr="00DB2032">
              <w:rPr>
                <w:rFonts w:cs="Arial"/>
              </w:rPr>
              <w:t>Vamanu</w:t>
            </w:r>
            <w:proofErr w:type="spellEnd"/>
            <w:r w:rsidRPr="00DB2032">
              <w:rPr>
                <w:rFonts w:cs="Arial"/>
              </w:rPr>
              <w:t xml:space="preserve">, D. </w:t>
            </w:r>
            <w:r w:rsidR="0010670A" w:rsidRPr="00DB2032">
              <w:rPr>
                <w:rFonts w:cs="Arial"/>
              </w:rPr>
              <w:t>Serbanescu,</w:t>
            </w:r>
            <w:r w:rsidRPr="00DB2032">
              <w:rPr>
                <w:rFonts w:cs="Arial"/>
              </w:rPr>
              <w:t xml:space="preserve"> V.T. </w:t>
            </w:r>
            <w:proofErr w:type="spellStart"/>
            <w:r w:rsidRPr="00DB2032">
              <w:rPr>
                <w:rFonts w:cs="Arial"/>
              </w:rPr>
              <w:t>Acasandrei</w:t>
            </w:r>
            <w:proofErr w:type="spellEnd"/>
            <w:r w:rsidRPr="00DB2032">
              <w:rPr>
                <w:rFonts w:cs="Arial"/>
              </w:rPr>
              <w:t xml:space="preserve">, A. </w:t>
            </w:r>
            <w:proofErr w:type="spellStart"/>
            <w:r w:rsidRPr="00DB2032">
              <w:rPr>
                <w:rFonts w:cs="Arial"/>
              </w:rPr>
              <w:t>Pavelescu</w:t>
            </w:r>
            <w:proofErr w:type="spellEnd"/>
            <w:r w:rsidR="008765AD">
              <w:rPr>
                <w:rFonts w:cs="Arial"/>
              </w:rPr>
              <w:t>,</w:t>
            </w:r>
            <w:r w:rsidRPr="00DB2032">
              <w:rPr>
                <w:rFonts w:cs="Arial"/>
              </w:rPr>
              <w:t xml:space="preserve"> </w:t>
            </w:r>
            <w:r w:rsidRPr="008765AD">
              <w:rPr>
                <w:rFonts w:cs="Arial"/>
                <w:i/>
                <w:iCs/>
              </w:rPr>
              <w:t>“Emergency preparedness considerations for Small Modular Reactors: A comparative consequence assessment”</w:t>
            </w:r>
            <w:r w:rsidRPr="00DB2032">
              <w:rPr>
                <w:rFonts w:cs="Arial"/>
              </w:rPr>
              <w:t>, Annals of Nuclear Energy</w:t>
            </w:r>
            <w:r w:rsidR="0010670A" w:rsidRPr="00DB2032">
              <w:rPr>
                <w:rFonts w:cs="Arial"/>
              </w:rPr>
              <w:t>, December 2026, Article: 112670, Volume: Volume 239, Published by: Elsevier</w:t>
            </w:r>
            <w:r w:rsidR="008765AD">
              <w:rPr>
                <w:rFonts w:cs="Arial"/>
              </w:rPr>
              <w:t>;</w:t>
            </w:r>
          </w:p>
          <w:p w14:paraId="77AF0E1B" w14:textId="77777777" w:rsidR="0010670A" w:rsidRPr="00DB2032" w:rsidRDefault="0010670A" w:rsidP="0010670A">
            <w:pPr>
              <w:ind w:left="473"/>
              <w:rPr>
                <w:rFonts w:cs="Arial"/>
              </w:rPr>
            </w:pPr>
            <w:r w:rsidRPr="00DB2032">
              <w:rPr>
                <w:rFonts w:cs="Arial"/>
              </w:rPr>
              <w:t xml:space="preserve">DOI: </w:t>
            </w:r>
            <w:hyperlink r:id="rId8" w:tgtFrame="_blank" w:history="1">
              <w:r w:rsidRPr="00DB2032">
                <w:rPr>
                  <w:rStyle w:val="Hyperlink"/>
                  <w:rFonts w:cs="Arial"/>
                </w:rPr>
                <w:t>10.1016/j.anucene.2026.112670</w:t>
              </w:r>
            </w:hyperlink>
          </w:p>
          <w:p w14:paraId="11BD204A" w14:textId="77777777" w:rsidR="0010670A" w:rsidRPr="00DB2032" w:rsidRDefault="0010670A" w:rsidP="0010670A">
            <w:pPr>
              <w:ind w:left="473"/>
              <w:rPr>
                <w:rFonts w:cs="Arial"/>
              </w:rPr>
            </w:pPr>
            <w:hyperlink r:id="rId9" w:history="1">
              <w:r w:rsidRPr="00DB2032">
                <w:rPr>
                  <w:rStyle w:val="Hyperlink"/>
                  <w:rFonts w:cs="Arial"/>
                </w:rPr>
                <w:t>https://www.sciencedirect.com/science/article/pii/S030645492600558X?via%3Dihub</w:t>
              </w:r>
            </w:hyperlink>
          </w:p>
          <w:p w14:paraId="3A9C0424" w14:textId="5298BAE8" w:rsidR="00DB2032" w:rsidRPr="00CE74FA" w:rsidRDefault="00DB2032" w:rsidP="00DB2032">
            <w:pPr>
              <w:numPr>
                <w:ilvl w:val="0"/>
                <w:numId w:val="6"/>
              </w:numPr>
              <w:rPr>
                <w:rFonts w:cs="Arial"/>
                <w:i/>
                <w:iCs/>
              </w:rPr>
            </w:pPr>
            <w:r w:rsidRPr="00DB2032">
              <w:rPr>
                <w:rFonts w:cs="Arial"/>
              </w:rPr>
              <w:t xml:space="preserve">Alexandru O. </w:t>
            </w:r>
            <w:proofErr w:type="spellStart"/>
            <w:r w:rsidRPr="00DB2032">
              <w:rPr>
                <w:rFonts w:cs="Arial"/>
              </w:rPr>
              <w:t>Pavelescu</w:t>
            </w:r>
            <w:proofErr w:type="spellEnd"/>
            <w:r w:rsidRPr="00DB2032">
              <w:rPr>
                <w:rFonts w:cs="Arial"/>
              </w:rPr>
              <w:t xml:space="preserve">, Valentin T. </w:t>
            </w:r>
            <w:proofErr w:type="spellStart"/>
            <w:r w:rsidRPr="00DB2032">
              <w:rPr>
                <w:rFonts w:cs="Arial"/>
              </w:rPr>
              <w:t>Acasandrei</w:t>
            </w:r>
            <w:proofErr w:type="spellEnd"/>
            <w:r w:rsidRPr="00DB2032">
              <w:rPr>
                <w:rFonts w:cs="Arial"/>
              </w:rPr>
              <w:t>, Bogdan I. Vamanu</w:t>
            </w:r>
            <w:r>
              <w:rPr>
                <w:rFonts w:cs="Arial"/>
              </w:rPr>
              <w:t>,</w:t>
            </w:r>
            <w:r w:rsidRPr="00DB2032">
              <w:rPr>
                <w:rFonts w:cs="Arial"/>
              </w:rPr>
              <w:t xml:space="preserve"> Petre Min, Dan Vamanu, </w:t>
            </w:r>
            <w:proofErr w:type="spellStart"/>
            <w:r w:rsidRPr="00DB2032">
              <w:rPr>
                <w:rFonts w:cs="Arial"/>
              </w:rPr>
              <w:t>Mărgărit</w:t>
            </w:r>
            <w:proofErr w:type="spellEnd"/>
            <w:r w:rsidRPr="00DB2032">
              <w:rPr>
                <w:rFonts w:cs="Arial"/>
              </w:rPr>
              <w:t xml:space="preserve"> </w:t>
            </w:r>
            <w:proofErr w:type="spellStart"/>
            <w:r w:rsidRPr="00DB2032">
              <w:rPr>
                <w:rFonts w:cs="Arial"/>
              </w:rPr>
              <w:t>Pavelescu</w:t>
            </w:r>
            <w:proofErr w:type="spellEnd"/>
            <w:r>
              <w:rPr>
                <w:rFonts w:cs="Arial"/>
              </w:rPr>
              <w:t xml:space="preserve">, </w:t>
            </w:r>
            <w:r w:rsidRPr="00DB2032">
              <w:rPr>
                <w:rFonts w:cs="Arial"/>
                <w:i/>
                <w:iCs/>
              </w:rPr>
              <w:t xml:space="preserve">“Comparative Assessment </w:t>
            </w:r>
            <w:r w:rsidR="00CB6FF1">
              <w:rPr>
                <w:rFonts w:cs="Arial"/>
                <w:i/>
                <w:iCs/>
              </w:rPr>
              <w:t>o</w:t>
            </w:r>
            <w:r w:rsidRPr="00DB2032">
              <w:rPr>
                <w:rFonts w:cs="Arial"/>
                <w:i/>
                <w:iCs/>
              </w:rPr>
              <w:t xml:space="preserve">f </w:t>
            </w:r>
            <w:r w:rsidR="00CB6FF1">
              <w:rPr>
                <w:rFonts w:cs="Arial"/>
                <w:i/>
                <w:iCs/>
              </w:rPr>
              <w:t>t</w:t>
            </w:r>
            <w:r w:rsidRPr="00DB2032">
              <w:rPr>
                <w:rFonts w:cs="Arial"/>
                <w:i/>
                <w:iCs/>
              </w:rPr>
              <w:t xml:space="preserve">he Potential Consequences </w:t>
            </w:r>
            <w:r w:rsidR="00CB6FF1">
              <w:rPr>
                <w:rFonts w:cs="Arial"/>
                <w:i/>
                <w:iCs/>
              </w:rPr>
              <w:t>o</w:t>
            </w:r>
            <w:r w:rsidRPr="00DB2032">
              <w:rPr>
                <w:rFonts w:cs="Arial"/>
                <w:i/>
                <w:iCs/>
              </w:rPr>
              <w:t xml:space="preserve">f </w:t>
            </w:r>
            <w:r w:rsidR="00CB6FF1">
              <w:rPr>
                <w:rFonts w:cs="Arial"/>
                <w:i/>
                <w:iCs/>
              </w:rPr>
              <w:t>a</w:t>
            </w:r>
            <w:r w:rsidRPr="00DB2032">
              <w:rPr>
                <w:rFonts w:cs="Arial"/>
                <w:i/>
                <w:iCs/>
              </w:rPr>
              <w:t xml:space="preserve"> Nuclear Device Detonation Event”</w:t>
            </w:r>
            <w:r w:rsidR="00CE74FA">
              <w:rPr>
                <w:rFonts w:cs="Arial"/>
              </w:rPr>
              <w:t xml:space="preserve">, </w:t>
            </w:r>
            <w:r w:rsidR="00CE74FA" w:rsidRPr="00CE74FA">
              <w:rPr>
                <w:rFonts w:cs="Arial"/>
              </w:rPr>
              <w:t>Annals of the Academy of Romanian Scientists Series on Physics and Chemistry Online ISSN 2559 – 1061 Volume 11, Number 1/2026</w:t>
            </w:r>
            <w:r w:rsidR="008765AD">
              <w:rPr>
                <w:rFonts w:cs="Arial"/>
              </w:rPr>
              <w:t>;</w:t>
            </w:r>
          </w:p>
          <w:p w14:paraId="26DB9696" w14:textId="16E2DF43" w:rsidR="00CE74FA" w:rsidRPr="00CE74FA" w:rsidRDefault="00CE74FA" w:rsidP="00CE74FA">
            <w:pPr>
              <w:ind w:left="473"/>
              <w:rPr>
                <w:rFonts w:cs="Arial"/>
              </w:rPr>
            </w:pPr>
            <w:r w:rsidRPr="00CE74FA">
              <w:rPr>
                <w:rFonts w:cs="Arial"/>
              </w:rPr>
              <w:t>DOI: 10.56082/annalsarsciphyschem.2026.1.83</w:t>
            </w:r>
          </w:p>
          <w:p w14:paraId="14658D1A" w14:textId="6E907A65" w:rsidR="00CE74FA" w:rsidRDefault="00CE74FA" w:rsidP="00CE74FA">
            <w:pPr>
              <w:ind w:left="473"/>
              <w:rPr>
                <w:rFonts w:cs="Arial"/>
              </w:rPr>
            </w:pPr>
            <w:hyperlink r:id="rId10" w:history="1">
              <w:r w:rsidRPr="00843C6C">
                <w:rPr>
                  <w:rStyle w:val="Hyperlink"/>
                  <w:rFonts w:cs="Arial"/>
                </w:rPr>
                <w:t>https://aos.ro/wp-content/anale/phys-chem-2026-1-83-comparative-assessment-of-the-potential-consequences-of-a-nuclear-device-detonation-event.pdf</w:t>
              </w:r>
            </w:hyperlink>
          </w:p>
          <w:p w14:paraId="1E298738" w14:textId="23146128" w:rsidR="00CE74FA" w:rsidRPr="00CE74FA" w:rsidRDefault="0031793A" w:rsidP="00DF67D9">
            <w:pPr>
              <w:numPr>
                <w:ilvl w:val="0"/>
                <w:numId w:val="6"/>
              </w:numPr>
              <w:rPr>
                <w:rFonts w:cs="Arial"/>
                <w:i/>
                <w:iCs/>
              </w:rPr>
            </w:pPr>
            <w:r w:rsidRPr="00DB2032">
              <w:rPr>
                <w:rFonts w:cs="Arial"/>
              </w:rPr>
              <w:t xml:space="preserve">Alexandru O. </w:t>
            </w:r>
            <w:proofErr w:type="spellStart"/>
            <w:r w:rsidRPr="00DB2032">
              <w:rPr>
                <w:rFonts w:cs="Arial"/>
              </w:rPr>
              <w:t>Pavelescu</w:t>
            </w:r>
            <w:proofErr w:type="spellEnd"/>
            <w:r w:rsidRPr="00DB2032">
              <w:rPr>
                <w:rFonts w:cs="Arial"/>
              </w:rPr>
              <w:t xml:space="preserve">, </w:t>
            </w:r>
            <w:proofErr w:type="spellStart"/>
            <w:r w:rsidRPr="00DB2032">
              <w:rPr>
                <w:rFonts w:cs="Arial"/>
              </w:rPr>
              <w:t>Mărgărit</w:t>
            </w:r>
            <w:proofErr w:type="spellEnd"/>
            <w:r w:rsidRPr="00DB2032">
              <w:rPr>
                <w:rFonts w:cs="Arial"/>
              </w:rPr>
              <w:t xml:space="preserve"> </w:t>
            </w:r>
            <w:proofErr w:type="spellStart"/>
            <w:r w:rsidRPr="00DB2032">
              <w:rPr>
                <w:rFonts w:cs="Arial"/>
              </w:rPr>
              <w:t>Pavelescu</w:t>
            </w:r>
            <w:proofErr w:type="spellEnd"/>
            <w:r w:rsidRPr="00DB2032">
              <w:rPr>
                <w:rFonts w:cs="Arial"/>
                <w:i/>
                <w:iCs/>
              </w:rPr>
              <w:t xml:space="preserve">, “Radiological Risk </w:t>
            </w:r>
            <w:r w:rsidR="00CB6FF1">
              <w:rPr>
                <w:rFonts w:cs="Arial"/>
                <w:i/>
                <w:iCs/>
              </w:rPr>
              <w:t>i</w:t>
            </w:r>
            <w:r w:rsidRPr="00DB2032">
              <w:rPr>
                <w:rFonts w:cs="Arial"/>
                <w:i/>
                <w:iCs/>
              </w:rPr>
              <w:t xml:space="preserve">n </w:t>
            </w:r>
            <w:r w:rsidR="00CB6FF1">
              <w:rPr>
                <w:rFonts w:cs="Arial"/>
                <w:i/>
                <w:iCs/>
              </w:rPr>
              <w:t>t</w:t>
            </w:r>
            <w:r w:rsidRPr="00DB2032">
              <w:rPr>
                <w:rFonts w:cs="Arial"/>
                <w:i/>
                <w:iCs/>
              </w:rPr>
              <w:t xml:space="preserve">he Context </w:t>
            </w:r>
            <w:r w:rsidR="00CB6FF1">
              <w:rPr>
                <w:rFonts w:cs="Arial"/>
                <w:i/>
                <w:iCs/>
              </w:rPr>
              <w:t>o</w:t>
            </w:r>
            <w:r w:rsidRPr="00DB2032">
              <w:rPr>
                <w:rFonts w:cs="Arial"/>
                <w:i/>
                <w:iCs/>
              </w:rPr>
              <w:t xml:space="preserve">f </w:t>
            </w:r>
            <w:r w:rsidR="00CB6FF1">
              <w:rPr>
                <w:rFonts w:cs="Arial"/>
                <w:i/>
                <w:iCs/>
              </w:rPr>
              <w:t>t</w:t>
            </w:r>
            <w:r w:rsidRPr="00DB2032">
              <w:rPr>
                <w:rFonts w:cs="Arial"/>
                <w:i/>
                <w:iCs/>
              </w:rPr>
              <w:t xml:space="preserve">he Challenges Rought </w:t>
            </w:r>
            <w:r w:rsidR="00CB6FF1">
              <w:rPr>
                <w:rFonts w:cs="Arial"/>
                <w:i/>
                <w:iCs/>
              </w:rPr>
              <w:t>b</w:t>
            </w:r>
            <w:r w:rsidRPr="00DB2032">
              <w:rPr>
                <w:rFonts w:cs="Arial"/>
                <w:i/>
                <w:iCs/>
              </w:rPr>
              <w:t xml:space="preserve">y </w:t>
            </w:r>
            <w:r w:rsidR="00CB6FF1">
              <w:rPr>
                <w:rFonts w:cs="Arial"/>
                <w:i/>
                <w:iCs/>
              </w:rPr>
              <w:t>t</w:t>
            </w:r>
            <w:r w:rsidRPr="00DB2032">
              <w:rPr>
                <w:rFonts w:cs="Arial"/>
                <w:i/>
                <w:iCs/>
              </w:rPr>
              <w:t xml:space="preserve">he Adoption </w:t>
            </w:r>
            <w:r w:rsidR="00CB6FF1">
              <w:rPr>
                <w:rFonts w:cs="Arial"/>
                <w:i/>
                <w:iCs/>
              </w:rPr>
              <w:t>o</w:t>
            </w:r>
            <w:r w:rsidRPr="00DB2032">
              <w:rPr>
                <w:rFonts w:cs="Arial"/>
                <w:i/>
                <w:iCs/>
              </w:rPr>
              <w:t xml:space="preserve">f </w:t>
            </w:r>
            <w:r w:rsidR="00CB6FF1">
              <w:rPr>
                <w:rFonts w:cs="Arial"/>
                <w:i/>
                <w:iCs/>
              </w:rPr>
              <w:t>n</w:t>
            </w:r>
            <w:r w:rsidRPr="00DB2032">
              <w:rPr>
                <w:rFonts w:cs="Arial"/>
                <w:i/>
                <w:iCs/>
              </w:rPr>
              <w:t xml:space="preserve">ew Nuclear Technologies </w:t>
            </w:r>
            <w:r w:rsidR="00CB6FF1">
              <w:rPr>
                <w:rFonts w:cs="Arial"/>
                <w:i/>
                <w:iCs/>
              </w:rPr>
              <w:t>i</w:t>
            </w:r>
            <w:r w:rsidRPr="00DB2032">
              <w:rPr>
                <w:rFonts w:cs="Arial"/>
                <w:i/>
                <w:iCs/>
              </w:rPr>
              <w:t>n Romania’s National Energy Mix”</w:t>
            </w:r>
            <w:r w:rsidRPr="00DB2032">
              <w:rPr>
                <w:rFonts w:cs="Arial"/>
              </w:rPr>
              <w:t xml:space="preserve">, Annals of the Academy of Romanian Scientists Series on Physics and Chemistry, </w:t>
            </w:r>
            <w:r w:rsidR="008765AD" w:rsidRPr="00DB2032">
              <w:rPr>
                <w:rFonts w:cs="Arial"/>
              </w:rPr>
              <w:t>Online ISSN 2559 – 1061,</w:t>
            </w:r>
            <w:r w:rsidR="008765AD">
              <w:rPr>
                <w:rFonts w:cs="Arial"/>
              </w:rPr>
              <w:t xml:space="preserve"> </w:t>
            </w:r>
            <w:r w:rsidRPr="00DB2032">
              <w:rPr>
                <w:rFonts w:cs="Arial"/>
              </w:rPr>
              <w:t>Volume 11, Number 1/2026</w:t>
            </w:r>
            <w:r w:rsidR="008765AD">
              <w:rPr>
                <w:rFonts w:cs="Arial"/>
              </w:rPr>
              <w:t>;</w:t>
            </w:r>
          </w:p>
          <w:p w14:paraId="261CD1D0" w14:textId="37B4623D" w:rsidR="0031793A" w:rsidRPr="00DB2032" w:rsidRDefault="0031793A" w:rsidP="00CE74FA">
            <w:pPr>
              <w:ind w:left="473"/>
              <w:rPr>
                <w:rFonts w:cs="Arial"/>
                <w:i/>
                <w:iCs/>
              </w:rPr>
            </w:pPr>
            <w:r w:rsidRPr="00DB2032">
              <w:rPr>
                <w:rFonts w:cs="Arial"/>
              </w:rPr>
              <w:t>DOI: 10.56082/annalsarsciphyschem.2026.1.62</w:t>
            </w:r>
          </w:p>
          <w:p w14:paraId="59238C50" w14:textId="7FA8D350" w:rsidR="0031793A" w:rsidRPr="00DB2032" w:rsidRDefault="0031793A" w:rsidP="0031793A">
            <w:pPr>
              <w:ind w:left="473"/>
              <w:rPr>
                <w:rFonts w:cs="Arial"/>
              </w:rPr>
            </w:pPr>
            <w:hyperlink r:id="rId11" w:history="1">
              <w:r w:rsidRPr="00DB2032">
                <w:rPr>
                  <w:rStyle w:val="Hyperlink"/>
                  <w:rFonts w:cs="Arial"/>
                </w:rPr>
                <w:t>https://aos.ro/wp-content/anale/phys-chem-2026-1-62-radiological-risk-in-the-context-of-the-challenges-brought-by-the-adoption-of-new-nuclear-technologies-in-romanias-national-energy-mix.pdf</w:t>
              </w:r>
            </w:hyperlink>
          </w:p>
          <w:p w14:paraId="477FE0AC" w14:textId="7FBA38AA" w:rsidR="00DF67D9" w:rsidRPr="00DB2032" w:rsidRDefault="00DF67D9" w:rsidP="00DF67D9">
            <w:pPr>
              <w:numPr>
                <w:ilvl w:val="0"/>
                <w:numId w:val="6"/>
              </w:numPr>
              <w:rPr>
                <w:rFonts w:cs="Arial"/>
                <w:i/>
                <w:iCs/>
              </w:rPr>
            </w:pPr>
            <w:r w:rsidRPr="00DB2032">
              <w:rPr>
                <w:rFonts w:cs="Arial"/>
              </w:rPr>
              <w:t xml:space="preserve">P. Min, D. Serbanescu, B. I. Vamanu, V. T. </w:t>
            </w:r>
            <w:proofErr w:type="spellStart"/>
            <w:r w:rsidRPr="00DB2032">
              <w:rPr>
                <w:rFonts w:cs="Arial"/>
              </w:rPr>
              <w:t>Acasandrei</w:t>
            </w:r>
            <w:proofErr w:type="spellEnd"/>
            <w:r w:rsidRPr="00DB2032">
              <w:rPr>
                <w:rFonts w:cs="Arial"/>
              </w:rPr>
              <w:t xml:space="preserve"> A. O. </w:t>
            </w:r>
            <w:proofErr w:type="spellStart"/>
            <w:r w:rsidRPr="00DB2032">
              <w:rPr>
                <w:rFonts w:cs="Arial"/>
              </w:rPr>
              <w:t>Pavelescu</w:t>
            </w:r>
            <w:proofErr w:type="spellEnd"/>
            <w:r w:rsidRPr="00DB2032">
              <w:rPr>
                <w:rFonts w:cs="Arial"/>
              </w:rPr>
              <w:t xml:space="preserve">, V. Andronie-Radulescu, D. </w:t>
            </w:r>
            <w:proofErr w:type="spellStart"/>
            <w:r w:rsidRPr="00DB2032">
              <w:rPr>
                <w:rFonts w:cs="Arial"/>
              </w:rPr>
              <w:t>Seftiuc</w:t>
            </w:r>
            <w:proofErr w:type="spellEnd"/>
            <w:r w:rsidRPr="00DB2032">
              <w:rPr>
                <w:rFonts w:cs="Arial"/>
              </w:rPr>
              <w:t xml:space="preserve">, R. Mocanu </w:t>
            </w:r>
            <w:r w:rsidRPr="00DB2032">
              <w:rPr>
                <w:rFonts w:cs="Arial"/>
                <w:i/>
                <w:iCs/>
              </w:rPr>
              <w:t>“Assessment of Potential Radiological Consequences in the Case of an Incident at the Zaporizhzhia Nuclear Power Station, Ukraine”</w:t>
            </w:r>
            <w:r w:rsidRPr="00DB2032">
              <w:rPr>
                <w:rFonts w:cs="Arial"/>
              </w:rPr>
              <w:t>, Euro-Atlantic Resilience Journal (E-ARJ), ISSN 2972-158X, ISSN-L 2972-158X Volume 1, No. 2, December 2023, Societal Resilience and its Enemies;</w:t>
            </w:r>
          </w:p>
          <w:p w14:paraId="0FDAF96F" w14:textId="77777777" w:rsidR="00DF67D9" w:rsidRPr="00DB2032" w:rsidRDefault="00DF67D9" w:rsidP="00D861B7">
            <w:pPr>
              <w:ind w:left="473"/>
              <w:rPr>
                <w:rFonts w:cs="Arial"/>
              </w:rPr>
            </w:pPr>
            <w:hyperlink r:id="rId12" w:history="1">
              <w:r w:rsidRPr="00DB2032">
                <w:rPr>
                  <w:rStyle w:val="Hyperlink"/>
                  <w:rFonts w:cs="Arial"/>
                </w:rPr>
                <w:t>https://e-arc.ro/2024/01/15/assessment-of-potential-radiological-consequences-in-the-case-of-an-incident-at-the-zaporizhzhia-nuclear-power-station-ukraine/</w:t>
              </w:r>
            </w:hyperlink>
          </w:p>
          <w:bookmarkEnd w:id="2"/>
          <w:p w14:paraId="5E9FCDB8" w14:textId="77777777" w:rsidR="00DF67D9" w:rsidRPr="00DB2032" w:rsidRDefault="00DF67D9" w:rsidP="00DF67D9">
            <w:pPr>
              <w:numPr>
                <w:ilvl w:val="0"/>
                <w:numId w:val="6"/>
              </w:numPr>
              <w:rPr>
                <w:rFonts w:cs="Arial"/>
              </w:rPr>
            </w:pPr>
            <w:r w:rsidRPr="00DB2032">
              <w:rPr>
                <w:rFonts w:cs="Arial"/>
              </w:rPr>
              <w:t xml:space="preserve">B. Vamanu, P. Min, V. T. </w:t>
            </w:r>
            <w:proofErr w:type="spellStart"/>
            <w:r w:rsidRPr="00DB2032">
              <w:rPr>
                <w:rFonts w:cs="Arial"/>
              </w:rPr>
              <w:t>Acasandrei</w:t>
            </w:r>
            <w:proofErr w:type="spellEnd"/>
            <w:r w:rsidRPr="00DB2032">
              <w:rPr>
                <w:rFonts w:cs="Arial"/>
              </w:rPr>
              <w:t xml:space="preserve">, A.O. </w:t>
            </w:r>
            <w:proofErr w:type="spellStart"/>
            <w:r w:rsidRPr="00DB2032">
              <w:rPr>
                <w:rFonts w:cs="Arial"/>
              </w:rPr>
              <w:t>Pavelescu</w:t>
            </w:r>
            <w:proofErr w:type="spellEnd"/>
            <w:r w:rsidRPr="00DB2032">
              <w:rPr>
                <w:rFonts w:cs="Arial"/>
              </w:rPr>
              <w:t xml:space="preserve"> “</w:t>
            </w:r>
            <w:r w:rsidRPr="00DB2032">
              <w:rPr>
                <w:rFonts w:cs="Arial"/>
                <w:i/>
                <w:iCs/>
              </w:rPr>
              <w:t>Scientific and Evidence-Based Support in Emergency Preparedness and Resilience Strengthening, Under Volatility and Uncertainty”</w:t>
            </w:r>
            <w:r w:rsidRPr="00DB2032">
              <w:rPr>
                <w:rFonts w:cs="Arial"/>
              </w:rPr>
              <w:t>, The NATO Science for Peace and Security Programme, Advanced Research Workshop “Regional Strategy for Medical Response as Part of the Disaster Management in Case of Radiation Emergency Caused by the War in Ukraine”, Bucharest, Hotel Marshall Garden, 19-21 September, 2023</w:t>
            </w:r>
            <w:r w:rsidRPr="00DB2032">
              <w:rPr>
                <w:rFonts w:cs="Arial"/>
              </w:rPr>
              <w:cr/>
            </w:r>
            <w:hyperlink r:id="rId13" w:history="1">
              <w:r w:rsidRPr="00DB2032">
                <w:rPr>
                  <w:rStyle w:val="Hyperlink"/>
                  <w:rFonts w:cs="Arial"/>
                </w:rPr>
                <w:t>https://media.defenseromania.ro/other/202309/nato-arw-book_25235200.pdf</w:t>
              </w:r>
            </w:hyperlink>
          </w:p>
          <w:p w14:paraId="33A4071A" w14:textId="77777777" w:rsidR="00DF67D9" w:rsidRPr="00DB2032" w:rsidRDefault="00DF67D9" w:rsidP="00DF67D9">
            <w:pPr>
              <w:numPr>
                <w:ilvl w:val="0"/>
                <w:numId w:val="6"/>
              </w:numPr>
              <w:rPr>
                <w:rFonts w:cs="Arial"/>
              </w:rPr>
            </w:pPr>
            <w:bookmarkStart w:id="3" w:name="_Hlk160035494"/>
            <w:r w:rsidRPr="00DB2032">
              <w:rPr>
                <w:rFonts w:cs="Arial"/>
              </w:rPr>
              <w:t xml:space="preserve">A.O. </w:t>
            </w:r>
            <w:proofErr w:type="spellStart"/>
            <w:r w:rsidRPr="00DB2032">
              <w:rPr>
                <w:rFonts w:cs="Arial"/>
              </w:rPr>
              <w:t>Pavelescu</w:t>
            </w:r>
            <w:proofErr w:type="spellEnd"/>
            <w:r w:rsidRPr="00DB2032">
              <w:rPr>
                <w:rFonts w:cs="Arial"/>
              </w:rPr>
              <w:t xml:space="preserve">, B.I. </w:t>
            </w:r>
            <w:proofErr w:type="spellStart"/>
            <w:r w:rsidRPr="00DB2032">
              <w:rPr>
                <w:rFonts w:cs="Arial"/>
              </w:rPr>
              <w:t>Vamanu</w:t>
            </w:r>
            <w:proofErr w:type="spellEnd"/>
            <w:r w:rsidRPr="00DB2032">
              <w:rPr>
                <w:rFonts w:cs="Arial"/>
              </w:rPr>
              <w:t xml:space="preserve">, V.T. </w:t>
            </w:r>
            <w:proofErr w:type="spellStart"/>
            <w:r w:rsidRPr="00DB2032">
              <w:rPr>
                <w:rFonts w:cs="Arial"/>
              </w:rPr>
              <w:t>Acasandrei</w:t>
            </w:r>
            <w:proofErr w:type="spellEnd"/>
            <w:r w:rsidRPr="00DB2032">
              <w:rPr>
                <w:rFonts w:cs="Arial"/>
              </w:rPr>
              <w:t>, “</w:t>
            </w:r>
            <w:r w:rsidRPr="00DB2032">
              <w:rPr>
                <w:rFonts w:cs="Arial"/>
                <w:i/>
                <w:iCs/>
              </w:rPr>
              <w:t xml:space="preserve">Comparative Re-Analysis Evaluation of the Fukushima Accident Atmospheric Radioactive Emissions”, </w:t>
            </w:r>
            <w:r w:rsidRPr="00DB2032">
              <w:rPr>
                <w:rFonts w:cs="Arial"/>
              </w:rPr>
              <w:t>Journal of</w:t>
            </w:r>
            <w:r w:rsidRPr="00DB2032">
              <w:rPr>
                <w:rFonts w:cs="Arial"/>
                <w:i/>
                <w:iCs/>
              </w:rPr>
              <w:t xml:space="preserve"> </w:t>
            </w:r>
            <w:r w:rsidRPr="00DB2032">
              <w:rPr>
                <w:rFonts w:cs="Arial"/>
              </w:rPr>
              <w:t xml:space="preserve">Radiation Protection Dosimetry May 2023, 199(8-9):872-881, </w:t>
            </w:r>
          </w:p>
          <w:p w14:paraId="36B14291" w14:textId="18DEFBC5" w:rsidR="00DF67D9" w:rsidRPr="00DB2032" w:rsidRDefault="00DF67D9" w:rsidP="00D861B7">
            <w:pPr>
              <w:ind w:left="473"/>
              <w:rPr>
                <w:rStyle w:val="Hyperlink"/>
                <w:rFonts w:cs="Arial"/>
              </w:rPr>
            </w:pPr>
            <w:hyperlink r:id="rId14" w:history="1">
              <w:r w:rsidRPr="00DB2032">
                <w:rPr>
                  <w:rStyle w:val="Hyperlink"/>
                  <w:rFonts w:cs="Arial"/>
                </w:rPr>
                <w:t>https://doi.org/10.1093/rpd/ncad088</w:t>
              </w:r>
            </w:hyperlink>
          </w:p>
          <w:bookmarkEnd w:id="3"/>
          <w:p w14:paraId="49539183" w14:textId="77777777" w:rsidR="00DF67D9" w:rsidRPr="00DB2032" w:rsidRDefault="00DF67D9" w:rsidP="00DF67D9">
            <w:pPr>
              <w:numPr>
                <w:ilvl w:val="0"/>
                <w:numId w:val="6"/>
              </w:numPr>
              <w:rPr>
                <w:rFonts w:cs="Arial"/>
                <w:i/>
                <w:iCs/>
              </w:rPr>
            </w:pPr>
            <w:r w:rsidRPr="00DB2032">
              <w:rPr>
                <w:rFonts w:cs="Arial"/>
              </w:rPr>
              <w:t xml:space="preserve">A.O. </w:t>
            </w:r>
            <w:proofErr w:type="spellStart"/>
            <w:r w:rsidRPr="00DB2032">
              <w:rPr>
                <w:rFonts w:cs="Arial"/>
              </w:rPr>
              <w:t>Pavelescu</w:t>
            </w:r>
            <w:proofErr w:type="spellEnd"/>
            <w:r w:rsidRPr="00DB2032">
              <w:rPr>
                <w:rFonts w:cs="Arial"/>
              </w:rPr>
              <w:t xml:space="preserve">, V.T. </w:t>
            </w:r>
            <w:proofErr w:type="spellStart"/>
            <w:r w:rsidRPr="00DB2032">
              <w:rPr>
                <w:rFonts w:cs="Arial"/>
              </w:rPr>
              <w:t>Acasandrei</w:t>
            </w:r>
            <w:proofErr w:type="spellEnd"/>
            <w:r w:rsidRPr="00DB2032">
              <w:rPr>
                <w:rFonts w:cs="Arial"/>
              </w:rPr>
              <w:t xml:space="preserve">, B. I. Vamanu, D.V. Vamanu, M. </w:t>
            </w:r>
            <w:proofErr w:type="spellStart"/>
            <w:r w:rsidRPr="00DB2032">
              <w:rPr>
                <w:rFonts w:cs="Arial"/>
              </w:rPr>
              <w:t>Pavelescu</w:t>
            </w:r>
            <w:proofErr w:type="spellEnd"/>
            <w:r w:rsidRPr="00DB2032">
              <w:rPr>
                <w:rFonts w:cs="Arial"/>
              </w:rPr>
              <w:t>, “</w:t>
            </w:r>
            <w:r w:rsidRPr="00DB2032">
              <w:rPr>
                <w:rFonts w:cs="Arial"/>
                <w:i/>
                <w:iCs/>
              </w:rPr>
              <w:t>Determination of Potential Areas of Influence on the Romanian Territory of Ukrainian Nuclear Power Plants in the Context of the crisis generated by the Russian-Ukrainian Conflict”</w:t>
            </w:r>
            <w:r w:rsidRPr="00DB2032">
              <w:rPr>
                <w:rFonts w:cs="Arial"/>
              </w:rPr>
              <w:t>, Annals of the Academy of Romanian Scientists Series on Physics and Chemistry Sciences ISSN 2537-4761, Volume 8, Number 1/2023</w:t>
            </w:r>
          </w:p>
          <w:p w14:paraId="3C237224" w14:textId="77777777" w:rsidR="00DF67D9" w:rsidRPr="00DB2032" w:rsidRDefault="00DF67D9" w:rsidP="00D861B7">
            <w:pPr>
              <w:ind w:left="473"/>
              <w:rPr>
                <w:rFonts w:cs="Arial"/>
              </w:rPr>
            </w:pPr>
            <w:hyperlink r:id="rId15" w:history="1">
              <w:r w:rsidRPr="00DB2032">
                <w:rPr>
                  <w:rStyle w:val="Hyperlink"/>
                  <w:rFonts w:cs="Arial"/>
                </w:rPr>
                <w:t>https://www.aos.ro/wp-content/anale/PCVol8Nr1Art.2.pdf</w:t>
              </w:r>
            </w:hyperlink>
          </w:p>
          <w:p w14:paraId="36DEAC4A" w14:textId="77777777" w:rsidR="00DF67D9" w:rsidRPr="00DB2032" w:rsidRDefault="00DF67D9" w:rsidP="00DF67D9">
            <w:pPr>
              <w:numPr>
                <w:ilvl w:val="0"/>
                <w:numId w:val="6"/>
              </w:numPr>
              <w:rPr>
                <w:rFonts w:cs="Arial"/>
              </w:rPr>
            </w:pPr>
            <w:r w:rsidRPr="00DB2032">
              <w:rPr>
                <w:rFonts w:cs="Arial"/>
              </w:rPr>
              <w:t xml:space="preserve">P.C. MIN, B. VAMANU, V. ACASANDREI, A. PAVELESCU, D. DUPLEAC, C. DULAMA, A. MIN, </w:t>
            </w:r>
            <w:r w:rsidRPr="00DB2032">
              <w:rPr>
                <w:rFonts w:cs="Arial"/>
                <w:i/>
                <w:iCs/>
              </w:rPr>
              <w:t xml:space="preserve">“GLERURN Romania Final Report of IAEA Coordinated Research Project on the Effective Use of Dose Projection Tools in the Preparedness and Response to Nuclear and Radiological Emergencies </w:t>
            </w:r>
            <w:r w:rsidRPr="00DB2032">
              <w:rPr>
                <w:rFonts w:cs="Arial"/>
              </w:rPr>
              <w:t xml:space="preserve">(CRP J15002). </w:t>
            </w:r>
            <w:r w:rsidRPr="00DB2032">
              <w:rPr>
                <w:rFonts w:cs="Arial"/>
                <w:i/>
                <w:iCs/>
              </w:rPr>
              <w:t xml:space="preserve">Analysis and evaluation of RODOS outputs used in the Preparedness and Response of Nuclear and Radiological Emergency” </w:t>
            </w:r>
            <w:r w:rsidRPr="00DB2032">
              <w:rPr>
                <w:rFonts w:cs="Arial"/>
              </w:rPr>
              <w:t>November 2019 - March 2023;</w:t>
            </w:r>
          </w:p>
          <w:p w14:paraId="17846B3A" w14:textId="77777777" w:rsidR="00DF67D9" w:rsidRPr="00DB2032" w:rsidRDefault="00DF67D9" w:rsidP="00D861B7">
            <w:pPr>
              <w:ind w:left="473"/>
              <w:rPr>
                <w:rFonts w:cs="Arial"/>
              </w:rPr>
            </w:pPr>
            <w:hyperlink r:id="rId16" w:history="1">
              <w:r w:rsidRPr="00DB2032">
                <w:rPr>
                  <w:rStyle w:val="Hyperlink"/>
                  <w:rFonts w:cs="Arial"/>
                </w:rPr>
                <w:t>https://www.iaea.org/projects/crp/j15002</w:t>
              </w:r>
            </w:hyperlink>
          </w:p>
          <w:p w14:paraId="4E124977" w14:textId="77777777" w:rsidR="00DF67D9" w:rsidRPr="00DB2032" w:rsidRDefault="00DF67D9" w:rsidP="00DF67D9">
            <w:pPr>
              <w:numPr>
                <w:ilvl w:val="0"/>
                <w:numId w:val="6"/>
              </w:numPr>
              <w:rPr>
                <w:rFonts w:cs="Arial"/>
              </w:rPr>
            </w:pPr>
            <w:r w:rsidRPr="00DB2032">
              <w:rPr>
                <w:rFonts w:cs="Arial"/>
              </w:rPr>
              <w:t xml:space="preserve">B. I. Vamanu, V.T. </w:t>
            </w:r>
            <w:proofErr w:type="spellStart"/>
            <w:r w:rsidRPr="00DB2032">
              <w:rPr>
                <w:rFonts w:cs="Arial"/>
              </w:rPr>
              <w:t>Acasandrei</w:t>
            </w:r>
            <w:proofErr w:type="spellEnd"/>
            <w:r w:rsidRPr="00DB2032">
              <w:rPr>
                <w:rFonts w:cs="Arial"/>
              </w:rPr>
              <w:t>, A.O. Pavelescu</w:t>
            </w:r>
            <w:r w:rsidRPr="00DB2032">
              <w:rPr>
                <w:rFonts w:cs="Arial"/>
                <w:i/>
                <w:iCs/>
              </w:rPr>
              <w:t>, “</w:t>
            </w:r>
            <w:proofErr w:type="spellStart"/>
            <w:r w:rsidRPr="00DB2032">
              <w:rPr>
                <w:rFonts w:cs="Arial"/>
                <w:i/>
                <w:iCs/>
              </w:rPr>
              <w:t>Evaluarea</w:t>
            </w:r>
            <w:proofErr w:type="spellEnd"/>
            <w:r w:rsidRPr="00DB2032">
              <w:rPr>
                <w:rFonts w:cs="Arial"/>
                <w:i/>
                <w:iCs/>
              </w:rPr>
              <w:t xml:space="preserve"> </w:t>
            </w:r>
            <w:proofErr w:type="spellStart"/>
            <w:r w:rsidRPr="00DB2032">
              <w:rPr>
                <w:rFonts w:cs="Arial"/>
                <w:i/>
                <w:iCs/>
              </w:rPr>
              <w:t>potențialelor</w:t>
            </w:r>
            <w:proofErr w:type="spellEnd"/>
            <w:r w:rsidRPr="00DB2032">
              <w:rPr>
                <w:rFonts w:cs="Arial"/>
                <w:i/>
                <w:iCs/>
              </w:rPr>
              <w:t xml:space="preserve"> </w:t>
            </w:r>
            <w:proofErr w:type="spellStart"/>
            <w:r w:rsidRPr="00DB2032">
              <w:rPr>
                <w:rFonts w:cs="Arial"/>
                <w:i/>
                <w:iCs/>
              </w:rPr>
              <w:t>consecințe</w:t>
            </w:r>
            <w:proofErr w:type="spellEnd"/>
            <w:r w:rsidRPr="00DB2032">
              <w:rPr>
                <w:rFonts w:cs="Arial"/>
                <w:i/>
                <w:iCs/>
              </w:rPr>
              <w:t xml:space="preserve"> in </w:t>
            </w:r>
            <w:proofErr w:type="spellStart"/>
            <w:r w:rsidRPr="00DB2032">
              <w:rPr>
                <w:rFonts w:cs="Arial"/>
                <w:i/>
                <w:iCs/>
              </w:rPr>
              <w:t>urma</w:t>
            </w:r>
            <w:proofErr w:type="spellEnd"/>
            <w:r w:rsidRPr="00DB2032">
              <w:rPr>
                <w:rFonts w:cs="Arial"/>
                <w:i/>
                <w:iCs/>
              </w:rPr>
              <w:t xml:space="preserve"> </w:t>
            </w:r>
            <w:proofErr w:type="spellStart"/>
            <w:r w:rsidRPr="00DB2032">
              <w:rPr>
                <w:rFonts w:cs="Arial"/>
                <w:i/>
                <w:iCs/>
              </w:rPr>
              <w:t>eliberărilor</w:t>
            </w:r>
            <w:proofErr w:type="spellEnd"/>
            <w:r w:rsidRPr="00DB2032">
              <w:rPr>
                <w:rFonts w:cs="Arial"/>
                <w:i/>
                <w:iCs/>
              </w:rPr>
              <w:t xml:space="preserve"> de </w:t>
            </w:r>
            <w:proofErr w:type="spellStart"/>
            <w:r w:rsidRPr="00DB2032">
              <w:rPr>
                <w:rFonts w:cs="Arial"/>
                <w:i/>
                <w:iCs/>
              </w:rPr>
              <w:t>radioactivitate</w:t>
            </w:r>
            <w:proofErr w:type="spellEnd"/>
            <w:r w:rsidRPr="00DB2032">
              <w:rPr>
                <w:rFonts w:cs="Arial"/>
                <w:i/>
                <w:iCs/>
              </w:rPr>
              <w:t xml:space="preserve"> </w:t>
            </w:r>
            <w:proofErr w:type="spellStart"/>
            <w:r w:rsidRPr="00DB2032">
              <w:rPr>
                <w:rFonts w:cs="Arial"/>
                <w:i/>
                <w:iCs/>
              </w:rPr>
              <w:t>provenite</w:t>
            </w:r>
            <w:proofErr w:type="spellEnd"/>
            <w:r w:rsidRPr="00DB2032">
              <w:rPr>
                <w:rFonts w:cs="Arial"/>
                <w:i/>
                <w:iCs/>
              </w:rPr>
              <w:t xml:space="preserve"> de la </w:t>
            </w:r>
            <w:proofErr w:type="spellStart"/>
            <w:r w:rsidRPr="00DB2032">
              <w:rPr>
                <w:rFonts w:cs="Arial"/>
                <w:i/>
                <w:iCs/>
              </w:rPr>
              <w:t>Centrala</w:t>
            </w:r>
            <w:proofErr w:type="spellEnd"/>
            <w:r w:rsidRPr="00DB2032">
              <w:rPr>
                <w:rFonts w:cs="Arial"/>
                <w:i/>
                <w:iCs/>
              </w:rPr>
              <w:t xml:space="preserve"> </w:t>
            </w:r>
            <w:proofErr w:type="spellStart"/>
            <w:r w:rsidRPr="00DB2032">
              <w:rPr>
                <w:rFonts w:cs="Arial"/>
                <w:i/>
                <w:iCs/>
              </w:rPr>
              <w:t>Nucleara</w:t>
            </w:r>
            <w:proofErr w:type="spellEnd"/>
            <w:r w:rsidRPr="00DB2032">
              <w:rPr>
                <w:rFonts w:cs="Arial"/>
                <w:i/>
                <w:iCs/>
              </w:rPr>
              <w:t xml:space="preserve"> South Ukraine in </w:t>
            </w:r>
            <w:proofErr w:type="spellStart"/>
            <w:r w:rsidRPr="00DB2032">
              <w:rPr>
                <w:rFonts w:cs="Arial"/>
                <w:i/>
                <w:iCs/>
              </w:rPr>
              <w:t>cazul</w:t>
            </w:r>
            <w:proofErr w:type="spellEnd"/>
            <w:r w:rsidRPr="00DB2032">
              <w:rPr>
                <w:rFonts w:cs="Arial"/>
                <w:i/>
                <w:iCs/>
              </w:rPr>
              <w:t xml:space="preserve"> </w:t>
            </w:r>
            <w:proofErr w:type="spellStart"/>
            <w:r w:rsidRPr="00DB2032">
              <w:rPr>
                <w:rFonts w:cs="Arial"/>
                <w:i/>
                <w:iCs/>
              </w:rPr>
              <w:t>celui</w:t>
            </w:r>
            <w:proofErr w:type="spellEnd"/>
            <w:r w:rsidRPr="00DB2032">
              <w:rPr>
                <w:rFonts w:cs="Arial"/>
                <w:i/>
                <w:iCs/>
              </w:rPr>
              <w:t xml:space="preserve"> </w:t>
            </w:r>
            <w:proofErr w:type="spellStart"/>
            <w:r w:rsidRPr="00DB2032">
              <w:rPr>
                <w:rFonts w:cs="Arial"/>
                <w:i/>
                <w:iCs/>
              </w:rPr>
              <w:t>mai</w:t>
            </w:r>
            <w:proofErr w:type="spellEnd"/>
            <w:r w:rsidRPr="00DB2032">
              <w:rPr>
                <w:rFonts w:cs="Arial"/>
                <w:i/>
                <w:iCs/>
              </w:rPr>
              <w:t xml:space="preserve"> </w:t>
            </w:r>
            <w:proofErr w:type="spellStart"/>
            <w:r w:rsidRPr="00DB2032">
              <w:rPr>
                <w:rFonts w:cs="Arial"/>
                <w:i/>
                <w:iCs/>
              </w:rPr>
              <w:t>nefavorabil</w:t>
            </w:r>
            <w:proofErr w:type="spellEnd"/>
            <w:r w:rsidRPr="00DB2032">
              <w:rPr>
                <w:rFonts w:cs="Arial"/>
                <w:i/>
                <w:iCs/>
              </w:rPr>
              <w:t xml:space="preserve"> </w:t>
            </w:r>
            <w:proofErr w:type="spellStart"/>
            <w:r w:rsidRPr="00DB2032">
              <w:rPr>
                <w:rFonts w:cs="Arial"/>
                <w:i/>
                <w:iCs/>
              </w:rPr>
              <w:t>scenariu</w:t>
            </w:r>
            <w:proofErr w:type="spellEnd"/>
            <w:r w:rsidRPr="00DB2032">
              <w:rPr>
                <w:rFonts w:cs="Arial"/>
                <w:i/>
                <w:iCs/>
              </w:rPr>
              <w:t>”</w:t>
            </w:r>
            <w:r w:rsidRPr="00DB2032">
              <w:rPr>
                <w:rFonts w:cs="Arial"/>
              </w:rPr>
              <w:t xml:space="preserve">, </w:t>
            </w:r>
            <w:proofErr w:type="spellStart"/>
            <w:r w:rsidRPr="00DB2032">
              <w:rPr>
                <w:rFonts w:cs="Arial"/>
              </w:rPr>
              <w:t>Raport</w:t>
            </w:r>
            <w:proofErr w:type="spellEnd"/>
            <w:r w:rsidRPr="00DB2032">
              <w:rPr>
                <w:rFonts w:cs="Arial"/>
              </w:rPr>
              <w:t xml:space="preserve"> </w:t>
            </w:r>
            <w:proofErr w:type="spellStart"/>
            <w:r w:rsidRPr="00DB2032">
              <w:rPr>
                <w:rFonts w:cs="Arial"/>
              </w:rPr>
              <w:t>catre</w:t>
            </w:r>
            <w:proofErr w:type="spellEnd"/>
            <w:r w:rsidRPr="00DB2032">
              <w:rPr>
                <w:rFonts w:cs="Arial"/>
              </w:rPr>
              <w:t xml:space="preserve"> </w:t>
            </w:r>
            <w:proofErr w:type="spellStart"/>
            <w:r w:rsidRPr="00DB2032">
              <w:rPr>
                <w:rFonts w:cs="Arial"/>
              </w:rPr>
              <w:t>Grupul</w:t>
            </w:r>
            <w:proofErr w:type="spellEnd"/>
            <w:r w:rsidRPr="00DB2032">
              <w:rPr>
                <w:rFonts w:cs="Arial"/>
              </w:rPr>
              <w:t xml:space="preserve"> de </w:t>
            </w:r>
            <w:proofErr w:type="spellStart"/>
            <w:r w:rsidRPr="00DB2032">
              <w:rPr>
                <w:rFonts w:cs="Arial"/>
              </w:rPr>
              <w:t>Lucru</w:t>
            </w:r>
            <w:proofErr w:type="spellEnd"/>
            <w:r w:rsidRPr="00DB2032">
              <w:rPr>
                <w:rFonts w:cs="Arial"/>
              </w:rPr>
              <w:t xml:space="preserve"> </w:t>
            </w:r>
            <w:proofErr w:type="spellStart"/>
            <w:r w:rsidRPr="00DB2032">
              <w:rPr>
                <w:rFonts w:cs="Arial"/>
              </w:rPr>
              <w:t>pentru</w:t>
            </w:r>
            <w:proofErr w:type="spellEnd"/>
            <w:r w:rsidRPr="00DB2032">
              <w:rPr>
                <w:rFonts w:cs="Arial"/>
              </w:rPr>
              <w:t xml:space="preserve"> </w:t>
            </w:r>
            <w:proofErr w:type="spellStart"/>
            <w:r w:rsidRPr="00DB2032">
              <w:rPr>
                <w:rFonts w:cs="Arial"/>
              </w:rPr>
              <w:t>Evaluarea</w:t>
            </w:r>
            <w:proofErr w:type="spellEnd"/>
            <w:r w:rsidRPr="00DB2032">
              <w:rPr>
                <w:rFonts w:cs="Arial"/>
              </w:rPr>
              <w:t xml:space="preserve"> </w:t>
            </w:r>
            <w:proofErr w:type="spellStart"/>
            <w:r w:rsidRPr="00DB2032">
              <w:rPr>
                <w:rFonts w:cs="Arial"/>
              </w:rPr>
              <w:t>Riscurilor</w:t>
            </w:r>
            <w:proofErr w:type="spellEnd"/>
            <w:r w:rsidRPr="00DB2032">
              <w:rPr>
                <w:rFonts w:cs="Arial"/>
              </w:rPr>
              <w:t xml:space="preserve"> </w:t>
            </w:r>
            <w:proofErr w:type="spellStart"/>
            <w:r w:rsidRPr="00DB2032">
              <w:rPr>
                <w:rFonts w:cs="Arial"/>
              </w:rPr>
              <w:t>privind</w:t>
            </w:r>
            <w:proofErr w:type="spellEnd"/>
            <w:r w:rsidRPr="00DB2032">
              <w:rPr>
                <w:rFonts w:cs="Arial"/>
              </w:rPr>
              <w:t xml:space="preserve"> </w:t>
            </w:r>
            <w:proofErr w:type="spellStart"/>
            <w:r w:rsidRPr="00DB2032">
              <w:rPr>
                <w:rFonts w:cs="Arial"/>
              </w:rPr>
              <w:t>Urgențele</w:t>
            </w:r>
            <w:proofErr w:type="spellEnd"/>
            <w:r w:rsidRPr="00DB2032">
              <w:rPr>
                <w:rFonts w:cs="Arial"/>
              </w:rPr>
              <w:t xml:space="preserve"> </w:t>
            </w:r>
            <w:proofErr w:type="spellStart"/>
            <w:r w:rsidRPr="00DB2032">
              <w:rPr>
                <w:rFonts w:cs="Arial"/>
              </w:rPr>
              <w:t>Nucleare</w:t>
            </w:r>
            <w:proofErr w:type="spellEnd"/>
            <w:r w:rsidRPr="00DB2032">
              <w:rPr>
                <w:rFonts w:cs="Arial"/>
              </w:rPr>
              <w:t xml:space="preserve"> </w:t>
            </w:r>
            <w:proofErr w:type="spellStart"/>
            <w:r w:rsidRPr="00DB2032">
              <w:rPr>
                <w:rFonts w:cs="Arial"/>
              </w:rPr>
              <w:t>și</w:t>
            </w:r>
            <w:proofErr w:type="spellEnd"/>
            <w:r w:rsidRPr="00DB2032">
              <w:rPr>
                <w:rFonts w:cs="Arial"/>
              </w:rPr>
              <w:t xml:space="preserve"> </w:t>
            </w:r>
            <w:proofErr w:type="spellStart"/>
            <w:r w:rsidRPr="00DB2032">
              <w:rPr>
                <w:rFonts w:cs="Arial"/>
              </w:rPr>
              <w:t>Radiologice</w:t>
            </w:r>
            <w:proofErr w:type="spellEnd"/>
            <w:r w:rsidRPr="00DB2032">
              <w:rPr>
                <w:rFonts w:cs="Arial"/>
              </w:rPr>
              <w:t xml:space="preserve"> (GLERURN) din </w:t>
            </w:r>
            <w:proofErr w:type="spellStart"/>
            <w:r w:rsidRPr="00DB2032">
              <w:rPr>
                <w:rFonts w:cs="Arial"/>
              </w:rPr>
              <w:t>cadrul</w:t>
            </w:r>
            <w:proofErr w:type="spellEnd"/>
            <w:r w:rsidRPr="00DB2032">
              <w:rPr>
                <w:rFonts w:cs="Arial"/>
              </w:rPr>
              <w:t xml:space="preserve"> </w:t>
            </w:r>
            <w:proofErr w:type="spellStart"/>
            <w:r w:rsidRPr="00DB2032">
              <w:rPr>
                <w:rFonts w:cs="Arial"/>
              </w:rPr>
              <w:t>Comisiei</w:t>
            </w:r>
            <w:proofErr w:type="spellEnd"/>
            <w:r w:rsidRPr="00DB2032">
              <w:rPr>
                <w:rFonts w:cs="Arial"/>
              </w:rPr>
              <w:t xml:space="preserve"> </w:t>
            </w:r>
            <w:proofErr w:type="spellStart"/>
            <w:r w:rsidRPr="00DB2032">
              <w:rPr>
                <w:rFonts w:cs="Arial"/>
              </w:rPr>
              <w:t>Nationala</w:t>
            </w:r>
            <w:proofErr w:type="spellEnd"/>
            <w:r w:rsidRPr="00DB2032">
              <w:rPr>
                <w:rFonts w:cs="Arial"/>
              </w:rPr>
              <w:t xml:space="preserve"> </w:t>
            </w:r>
            <w:proofErr w:type="spellStart"/>
            <w:r w:rsidRPr="00DB2032">
              <w:rPr>
                <w:rFonts w:cs="Arial"/>
              </w:rPr>
              <w:t>pentru</w:t>
            </w:r>
            <w:proofErr w:type="spellEnd"/>
            <w:r w:rsidRPr="00DB2032">
              <w:rPr>
                <w:rFonts w:cs="Arial"/>
              </w:rPr>
              <w:t xml:space="preserve"> </w:t>
            </w:r>
            <w:proofErr w:type="spellStart"/>
            <w:r w:rsidRPr="00DB2032">
              <w:rPr>
                <w:rFonts w:cs="Arial"/>
              </w:rPr>
              <w:t>Controlul</w:t>
            </w:r>
            <w:proofErr w:type="spellEnd"/>
            <w:r w:rsidRPr="00DB2032">
              <w:rPr>
                <w:rFonts w:cs="Arial"/>
              </w:rPr>
              <w:t xml:space="preserve"> </w:t>
            </w:r>
            <w:proofErr w:type="spellStart"/>
            <w:r w:rsidRPr="00DB2032">
              <w:rPr>
                <w:rFonts w:cs="Arial"/>
              </w:rPr>
              <w:t>Activitatilor</w:t>
            </w:r>
            <w:proofErr w:type="spellEnd"/>
            <w:r w:rsidRPr="00DB2032">
              <w:rPr>
                <w:rFonts w:cs="Arial"/>
              </w:rPr>
              <w:t xml:space="preserve"> </w:t>
            </w:r>
            <w:proofErr w:type="spellStart"/>
            <w:r w:rsidRPr="00DB2032">
              <w:rPr>
                <w:rFonts w:cs="Arial"/>
              </w:rPr>
              <w:t>Nucleare</w:t>
            </w:r>
            <w:proofErr w:type="spellEnd"/>
            <w:r w:rsidRPr="00DB2032">
              <w:rPr>
                <w:rFonts w:cs="Arial"/>
              </w:rPr>
              <w:t xml:space="preserve"> (CNCAN), 10 </w:t>
            </w:r>
            <w:proofErr w:type="spellStart"/>
            <w:r w:rsidRPr="00DB2032">
              <w:rPr>
                <w:rFonts w:cs="Arial"/>
              </w:rPr>
              <w:t>noiembrie</w:t>
            </w:r>
            <w:proofErr w:type="spellEnd"/>
            <w:r w:rsidRPr="00DB2032">
              <w:rPr>
                <w:rFonts w:cs="Arial"/>
              </w:rPr>
              <w:t xml:space="preserve"> 2022;</w:t>
            </w:r>
          </w:p>
          <w:p w14:paraId="2E993951" w14:textId="77777777" w:rsidR="00DF67D9" w:rsidRPr="00DB2032" w:rsidRDefault="00DF67D9" w:rsidP="00D861B7">
            <w:pPr>
              <w:ind w:left="473"/>
              <w:rPr>
                <w:rFonts w:cs="Arial"/>
              </w:rPr>
            </w:pPr>
            <w:hyperlink r:id="rId17" w:history="1">
              <w:r w:rsidRPr="00DB2032">
                <w:rPr>
                  <w:rStyle w:val="Hyperlink"/>
                  <w:rFonts w:cs="Arial"/>
                </w:rPr>
                <w:t>http://www.cncan.ro/grup-de-lucru/</w:t>
              </w:r>
            </w:hyperlink>
          </w:p>
          <w:p w14:paraId="47389F28" w14:textId="062947C0" w:rsidR="00DF67D9" w:rsidRPr="00DB2032" w:rsidRDefault="00DF67D9" w:rsidP="00DF67D9">
            <w:pPr>
              <w:numPr>
                <w:ilvl w:val="0"/>
                <w:numId w:val="6"/>
              </w:numPr>
              <w:rPr>
                <w:rFonts w:cs="Arial"/>
              </w:rPr>
            </w:pPr>
            <w:r w:rsidRPr="00DB2032">
              <w:rPr>
                <w:rFonts w:cs="Arial"/>
              </w:rPr>
              <w:t xml:space="preserve">A.O. </w:t>
            </w:r>
            <w:proofErr w:type="spellStart"/>
            <w:r w:rsidRPr="00DB2032">
              <w:rPr>
                <w:rFonts w:cs="Arial"/>
              </w:rPr>
              <w:t>Pavelescu</w:t>
            </w:r>
            <w:proofErr w:type="spellEnd"/>
            <w:r w:rsidRPr="00DB2032">
              <w:rPr>
                <w:rFonts w:cs="Arial"/>
              </w:rPr>
              <w:t xml:space="preserve">, V.T. </w:t>
            </w:r>
            <w:proofErr w:type="spellStart"/>
            <w:r w:rsidRPr="00DB2032">
              <w:rPr>
                <w:rFonts w:cs="Arial"/>
              </w:rPr>
              <w:t>Acasandrei</w:t>
            </w:r>
            <w:proofErr w:type="spellEnd"/>
            <w:r w:rsidRPr="00DB2032">
              <w:rPr>
                <w:rFonts w:cs="Arial"/>
              </w:rPr>
              <w:t>, B. I. Vamanu</w:t>
            </w:r>
            <w:r w:rsidRPr="00DB2032">
              <w:rPr>
                <w:rFonts w:cs="Arial"/>
                <w:i/>
                <w:iCs/>
              </w:rPr>
              <w:t>,</w:t>
            </w:r>
            <w:r w:rsidR="00B311C3" w:rsidRPr="00DB2032">
              <w:rPr>
                <w:rFonts w:cs="Arial"/>
                <w:i/>
                <w:iCs/>
              </w:rPr>
              <w:t xml:space="preserve"> </w:t>
            </w:r>
            <w:r w:rsidR="00B311C3" w:rsidRPr="00DB2032">
              <w:rPr>
                <w:rFonts w:cs="Arial"/>
              </w:rPr>
              <w:t xml:space="preserve">M. </w:t>
            </w:r>
            <w:proofErr w:type="spellStart"/>
            <w:r w:rsidR="00B311C3" w:rsidRPr="00DB2032">
              <w:rPr>
                <w:rFonts w:cs="Arial"/>
              </w:rPr>
              <w:t>Pavelescu</w:t>
            </w:r>
            <w:proofErr w:type="spellEnd"/>
            <w:r w:rsidRPr="00DB2032">
              <w:rPr>
                <w:rFonts w:cs="Arial"/>
                <w:i/>
                <w:iCs/>
              </w:rPr>
              <w:t xml:space="preserve"> “</w:t>
            </w:r>
            <w:proofErr w:type="spellStart"/>
            <w:r w:rsidRPr="00DB2032">
              <w:rPr>
                <w:rFonts w:cs="Arial"/>
                <w:i/>
                <w:iCs/>
              </w:rPr>
              <w:t>Determinarea</w:t>
            </w:r>
            <w:proofErr w:type="spellEnd"/>
            <w:r w:rsidRPr="00DB2032">
              <w:rPr>
                <w:rFonts w:cs="Arial"/>
                <w:i/>
                <w:iCs/>
              </w:rPr>
              <w:t xml:space="preserve"> </w:t>
            </w:r>
            <w:proofErr w:type="spellStart"/>
            <w:r w:rsidRPr="00DB2032">
              <w:rPr>
                <w:rFonts w:cs="Arial"/>
                <w:i/>
                <w:iCs/>
              </w:rPr>
              <w:t>zonelor</w:t>
            </w:r>
            <w:proofErr w:type="spellEnd"/>
            <w:r w:rsidRPr="00DB2032">
              <w:rPr>
                <w:rFonts w:cs="Arial"/>
                <w:i/>
                <w:iCs/>
              </w:rPr>
              <w:t xml:space="preserve"> </w:t>
            </w:r>
            <w:proofErr w:type="spellStart"/>
            <w:r w:rsidRPr="00DB2032">
              <w:rPr>
                <w:rFonts w:cs="Arial"/>
                <w:i/>
                <w:iCs/>
              </w:rPr>
              <w:t>potențiale</w:t>
            </w:r>
            <w:proofErr w:type="spellEnd"/>
            <w:r w:rsidRPr="00DB2032">
              <w:rPr>
                <w:rFonts w:cs="Arial"/>
                <w:i/>
                <w:iCs/>
              </w:rPr>
              <w:t xml:space="preserve"> de </w:t>
            </w:r>
            <w:proofErr w:type="spellStart"/>
            <w:r w:rsidRPr="00DB2032">
              <w:rPr>
                <w:rFonts w:cs="Arial"/>
                <w:i/>
                <w:iCs/>
              </w:rPr>
              <w:t>influenta</w:t>
            </w:r>
            <w:proofErr w:type="spellEnd"/>
            <w:r w:rsidRPr="00DB2032">
              <w:rPr>
                <w:rFonts w:cs="Arial"/>
                <w:i/>
                <w:iCs/>
              </w:rPr>
              <w:t xml:space="preserve"> pe </w:t>
            </w:r>
            <w:proofErr w:type="spellStart"/>
            <w:r w:rsidRPr="00DB2032">
              <w:rPr>
                <w:rFonts w:cs="Arial"/>
                <w:i/>
                <w:iCs/>
              </w:rPr>
              <w:t>teritoriul</w:t>
            </w:r>
            <w:proofErr w:type="spellEnd"/>
            <w:r w:rsidRPr="00DB2032">
              <w:rPr>
                <w:rFonts w:cs="Arial"/>
                <w:i/>
                <w:iCs/>
              </w:rPr>
              <w:t xml:space="preserve"> </w:t>
            </w:r>
            <w:proofErr w:type="spellStart"/>
            <w:r w:rsidRPr="00DB2032">
              <w:rPr>
                <w:rFonts w:cs="Arial"/>
                <w:i/>
                <w:iCs/>
              </w:rPr>
              <w:t>României</w:t>
            </w:r>
            <w:proofErr w:type="spellEnd"/>
            <w:r w:rsidRPr="00DB2032">
              <w:rPr>
                <w:rFonts w:cs="Arial"/>
                <w:i/>
                <w:iCs/>
              </w:rPr>
              <w:t xml:space="preserve"> a </w:t>
            </w:r>
            <w:proofErr w:type="spellStart"/>
            <w:r w:rsidRPr="00DB2032">
              <w:rPr>
                <w:rFonts w:cs="Arial"/>
                <w:i/>
                <w:iCs/>
              </w:rPr>
              <w:t>centralelor</w:t>
            </w:r>
            <w:proofErr w:type="spellEnd"/>
            <w:r w:rsidRPr="00DB2032">
              <w:rPr>
                <w:rFonts w:cs="Arial"/>
                <w:i/>
                <w:iCs/>
              </w:rPr>
              <w:t xml:space="preserve"> </w:t>
            </w:r>
            <w:proofErr w:type="spellStart"/>
            <w:r w:rsidRPr="00DB2032">
              <w:rPr>
                <w:rFonts w:cs="Arial"/>
                <w:i/>
                <w:iCs/>
              </w:rPr>
              <w:t>nucleare</w:t>
            </w:r>
            <w:proofErr w:type="spellEnd"/>
            <w:r w:rsidRPr="00DB2032">
              <w:rPr>
                <w:rFonts w:cs="Arial"/>
                <w:i/>
                <w:iCs/>
              </w:rPr>
              <w:t xml:space="preserve"> </w:t>
            </w:r>
            <w:proofErr w:type="spellStart"/>
            <w:r w:rsidRPr="00DB2032">
              <w:rPr>
                <w:rFonts w:cs="Arial"/>
                <w:i/>
                <w:iCs/>
              </w:rPr>
              <w:t>ucrainene</w:t>
            </w:r>
            <w:proofErr w:type="spellEnd"/>
            <w:r w:rsidRPr="00DB2032">
              <w:rPr>
                <w:rFonts w:cs="Arial"/>
                <w:i/>
                <w:iCs/>
              </w:rPr>
              <w:t xml:space="preserve"> in </w:t>
            </w:r>
            <w:proofErr w:type="spellStart"/>
            <w:r w:rsidRPr="00DB2032">
              <w:rPr>
                <w:rFonts w:cs="Arial"/>
                <w:i/>
                <w:iCs/>
              </w:rPr>
              <w:t>contextul</w:t>
            </w:r>
            <w:proofErr w:type="spellEnd"/>
            <w:r w:rsidRPr="00DB2032">
              <w:rPr>
                <w:rFonts w:cs="Arial"/>
                <w:i/>
                <w:iCs/>
              </w:rPr>
              <w:t xml:space="preserve"> </w:t>
            </w:r>
            <w:proofErr w:type="spellStart"/>
            <w:r w:rsidRPr="00DB2032">
              <w:rPr>
                <w:rFonts w:cs="Arial"/>
                <w:i/>
                <w:iCs/>
              </w:rPr>
              <w:t>crizei</w:t>
            </w:r>
            <w:proofErr w:type="spellEnd"/>
            <w:r w:rsidRPr="00DB2032">
              <w:rPr>
                <w:rFonts w:cs="Arial"/>
                <w:i/>
                <w:iCs/>
              </w:rPr>
              <w:t xml:space="preserve"> generate de </w:t>
            </w:r>
            <w:proofErr w:type="spellStart"/>
            <w:r w:rsidRPr="00DB2032">
              <w:rPr>
                <w:rFonts w:cs="Arial"/>
                <w:i/>
                <w:iCs/>
              </w:rPr>
              <w:t>conflictul</w:t>
            </w:r>
            <w:proofErr w:type="spellEnd"/>
            <w:r w:rsidRPr="00DB2032">
              <w:rPr>
                <w:rFonts w:cs="Arial"/>
                <w:i/>
                <w:iCs/>
              </w:rPr>
              <w:t xml:space="preserve"> </w:t>
            </w:r>
            <w:proofErr w:type="spellStart"/>
            <w:r w:rsidRPr="00DB2032">
              <w:rPr>
                <w:rFonts w:cs="Arial"/>
                <w:i/>
                <w:iCs/>
              </w:rPr>
              <w:t>ruso-ucrainean</w:t>
            </w:r>
            <w:proofErr w:type="spellEnd"/>
            <w:r w:rsidRPr="00DB2032">
              <w:rPr>
                <w:rFonts w:cs="Arial"/>
                <w:i/>
                <w:iCs/>
              </w:rPr>
              <w:t>”</w:t>
            </w:r>
            <w:r w:rsidRPr="00DB2032">
              <w:rPr>
                <w:rFonts w:cs="Arial"/>
              </w:rPr>
              <w:t xml:space="preserve">, </w:t>
            </w:r>
            <w:proofErr w:type="spellStart"/>
            <w:r w:rsidRPr="00DB2032">
              <w:rPr>
                <w:rFonts w:cs="Arial"/>
              </w:rPr>
              <w:t>Conferința</w:t>
            </w:r>
            <w:proofErr w:type="spellEnd"/>
            <w:r w:rsidRPr="00DB2032">
              <w:rPr>
                <w:rFonts w:cs="Arial"/>
              </w:rPr>
              <w:t xml:space="preserve"> </w:t>
            </w:r>
            <w:proofErr w:type="spellStart"/>
            <w:r w:rsidRPr="00DB2032">
              <w:rPr>
                <w:rFonts w:cs="Arial"/>
              </w:rPr>
              <w:t>națională</w:t>
            </w:r>
            <w:proofErr w:type="spellEnd"/>
            <w:r w:rsidRPr="00DB2032">
              <w:rPr>
                <w:rFonts w:cs="Arial"/>
              </w:rPr>
              <w:t xml:space="preserve"> </w:t>
            </w:r>
            <w:proofErr w:type="spellStart"/>
            <w:r w:rsidRPr="00DB2032">
              <w:rPr>
                <w:rFonts w:cs="Arial"/>
              </w:rPr>
              <w:t>ştiinţifică</w:t>
            </w:r>
            <w:proofErr w:type="spellEnd"/>
            <w:r w:rsidRPr="00DB2032">
              <w:rPr>
                <w:rFonts w:cs="Arial"/>
              </w:rPr>
              <w:t xml:space="preserve"> de </w:t>
            </w:r>
            <w:proofErr w:type="spellStart"/>
            <w:r w:rsidRPr="00DB2032">
              <w:rPr>
                <w:rFonts w:cs="Arial"/>
              </w:rPr>
              <w:t>toamnă</w:t>
            </w:r>
            <w:proofErr w:type="spellEnd"/>
            <w:r w:rsidRPr="00DB2032">
              <w:rPr>
                <w:rFonts w:cs="Arial"/>
              </w:rPr>
              <w:t xml:space="preserve"> a AOSR 2022, “</w:t>
            </w:r>
            <w:proofErr w:type="spellStart"/>
            <w:r w:rsidRPr="00DB2032">
              <w:rPr>
                <w:rFonts w:cs="Arial"/>
              </w:rPr>
              <w:t>Rolul</w:t>
            </w:r>
            <w:proofErr w:type="spellEnd"/>
            <w:r w:rsidRPr="00DB2032">
              <w:rPr>
                <w:rFonts w:cs="Arial"/>
              </w:rPr>
              <w:t xml:space="preserve"> </w:t>
            </w:r>
            <w:proofErr w:type="spellStart"/>
            <w:r w:rsidRPr="00DB2032">
              <w:rPr>
                <w:rFonts w:cs="Arial"/>
              </w:rPr>
              <w:t>științei</w:t>
            </w:r>
            <w:proofErr w:type="spellEnd"/>
            <w:r w:rsidRPr="00DB2032">
              <w:rPr>
                <w:rFonts w:cs="Arial"/>
              </w:rPr>
              <w:t xml:space="preserve"> </w:t>
            </w:r>
            <w:proofErr w:type="spellStart"/>
            <w:r w:rsidRPr="00DB2032">
              <w:rPr>
                <w:rFonts w:cs="Arial"/>
              </w:rPr>
              <w:t>în</w:t>
            </w:r>
            <w:proofErr w:type="spellEnd"/>
            <w:r w:rsidRPr="00DB2032">
              <w:rPr>
                <w:rFonts w:cs="Arial"/>
              </w:rPr>
              <w:t xml:space="preserve"> </w:t>
            </w:r>
            <w:proofErr w:type="spellStart"/>
            <w:r w:rsidRPr="00DB2032">
              <w:rPr>
                <w:rFonts w:cs="Arial"/>
              </w:rPr>
              <w:t>soluționarea</w:t>
            </w:r>
            <w:proofErr w:type="spellEnd"/>
            <w:r w:rsidRPr="00DB2032">
              <w:rPr>
                <w:rFonts w:cs="Arial"/>
              </w:rPr>
              <w:t xml:space="preserve"> </w:t>
            </w:r>
            <w:proofErr w:type="spellStart"/>
            <w:r w:rsidRPr="00DB2032">
              <w:rPr>
                <w:rFonts w:cs="Arial"/>
              </w:rPr>
              <w:t>crizelor</w:t>
            </w:r>
            <w:proofErr w:type="spellEnd"/>
            <w:r w:rsidRPr="00DB2032">
              <w:rPr>
                <w:rFonts w:cs="Arial"/>
              </w:rPr>
              <w:t xml:space="preserve"> </w:t>
            </w:r>
            <w:proofErr w:type="spellStart"/>
            <w:r w:rsidRPr="00DB2032">
              <w:rPr>
                <w:rFonts w:cs="Arial"/>
              </w:rPr>
              <w:t>contemporane</w:t>
            </w:r>
            <w:proofErr w:type="spellEnd"/>
            <w:r w:rsidRPr="00DB2032">
              <w:rPr>
                <w:rFonts w:cs="Arial"/>
              </w:rPr>
              <w:t xml:space="preserve">” 3-5 </w:t>
            </w:r>
            <w:proofErr w:type="spellStart"/>
            <w:r w:rsidRPr="00DB2032">
              <w:rPr>
                <w:rFonts w:cs="Arial"/>
              </w:rPr>
              <w:t>noiembrie</w:t>
            </w:r>
            <w:proofErr w:type="spellEnd"/>
            <w:r w:rsidRPr="00DB2032">
              <w:rPr>
                <w:rFonts w:cs="Arial"/>
              </w:rPr>
              <w:t xml:space="preserve"> 2022, Cluj-Napoca, Romania;</w:t>
            </w:r>
          </w:p>
          <w:p w14:paraId="623EAD5A" w14:textId="77777777" w:rsidR="00DF67D9" w:rsidRPr="00DB2032" w:rsidRDefault="00DF67D9" w:rsidP="00D861B7">
            <w:pPr>
              <w:ind w:left="473"/>
              <w:rPr>
                <w:rFonts w:cs="Arial"/>
              </w:rPr>
            </w:pPr>
            <w:hyperlink r:id="rId18" w:history="1">
              <w:r w:rsidRPr="00DB2032">
                <w:rPr>
                  <w:rStyle w:val="Hyperlink"/>
                  <w:rFonts w:cs="Arial"/>
                </w:rPr>
                <w:t>https://www.aosr.ro/wp-content/uploads/2022/11/FINAL-site-VOLUM-DE-REZUMATE-toamna-2022-Editura-AOSR-1.pdf</w:t>
              </w:r>
            </w:hyperlink>
          </w:p>
          <w:p w14:paraId="198D3E26" w14:textId="77777777" w:rsidR="00DF67D9" w:rsidRPr="00DB2032" w:rsidRDefault="00DF67D9" w:rsidP="00DF67D9">
            <w:pPr>
              <w:numPr>
                <w:ilvl w:val="0"/>
                <w:numId w:val="6"/>
              </w:numPr>
              <w:rPr>
                <w:rFonts w:cs="Arial"/>
              </w:rPr>
            </w:pPr>
            <w:r w:rsidRPr="00DB2032">
              <w:rPr>
                <w:rFonts w:cs="Arial"/>
              </w:rPr>
              <w:t xml:space="preserve"> B.I. Vamanu, V.T. </w:t>
            </w:r>
            <w:proofErr w:type="spellStart"/>
            <w:r w:rsidRPr="00DB2032">
              <w:rPr>
                <w:rFonts w:cs="Arial"/>
              </w:rPr>
              <w:t>Acasandrei</w:t>
            </w:r>
            <w:proofErr w:type="spellEnd"/>
            <w:r w:rsidRPr="00DB2032">
              <w:rPr>
                <w:rFonts w:cs="Arial"/>
              </w:rPr>
              <w:t>, A.O. Pavelescu, “</w:t>
            </w:r>
            <w:proofErr w:type="spellStart"/>
            <w:r w:rsidRPr="00DB2032">
              <w:rPr>
                <w:rFonts w:cs="Arial"/>
                <w:i/>
                <w:iCs/>
              </w:rPr>
              <w:t>Evaluarea</w:t>
            </w:r>
            <w:proofErr w:type="spellEnd"/>
            <w:r w:rsidRPr="00DB2032">
              <w:rPr>
                <w:rFonts w:cs="Arial"/>
                <w:i/>
                <w:iCs/>
              </w:rPr>
              <w:t xml:space="preserve"> </w:t>
            </w:r>
            <w:proofErr w:type="spellStart"/>
            <w:r w:rsidRPr="00DB2032">
              <w:rPr>
                <w:rFonts w:cs="Arial"/>
                <w:i/>
                <w:iCs/>
              </w:rPr>
              <w:t>potențialelor</w:t>
            </w:r>
            <w:proofErr w:type="spellEnd"/>
            <w:r w:rsidRPr="00DB2032">
              <w:rPr>
                <w:rFonts w:cs="Arial"/>
                <w:i/>
                <w:iCs/>
              </w:rPr>
              <w:t xml:space="preserve"> </w:t>
            </w:r>
            <w:proofErr w:type="spellStart"/>
            <w:r w:rsidRPr="00DB2032">
              <w:rPr>
                <w:rFonts w:cs="Arial"/>
                <w:i/>
                <w:iCs/>
              </w:rPr>
              <w:t>consecințe</w:t>
            </w:r>
            <w:proofErr w:type="spellEnd"/>
            <w:r w:rsidRPr="00DB2032">
              <w:rPr>
                <w:rFonts w:cs="Arial"/>
                <w:i/>
                <w:iCs/>
              </w:rPr>
              <w:t xml:space="preserve"> in </w:t>
            </w:r>
            <w:proofErr w:type="spellStart"/>
            <w:r w:rsidRPr="00DB2032">
              <w:rPr>
                <w:rFonts w:cs="Arial"/>
                <w:i/>
                <w:iCs/>
              </w:rPr>
              <w:t>urma</w:t>
            </w:r>
            <w:proofErr w:type="spellEnd"/>
            <w:r w:rsidRPr="00DB2032">
              <w:rPr>
                <w:rFonts w:cs="Arial"/>
                <w:i/>
                <w:iCs/>
              </w:rPr>
              <w:t xml:space="preserve"> </w:t>
            </w:r>
            <w:proofErr w:type="spellStart"/>
            <w:r w:rsidRPr="00DB2032">
              <w:rPr>
                <w:rFonts w:cs="Arial"/>
                <w:i/>
                <w:iCs/>
              </w:rPr>
              <w:t>eliberărilor</w:t>
            </w:r>
            <w:proofErr w:type="spellEnd"/>
            <w:r w:rsidRPr="00DB2032">
              <w:rPr>
                <w:rFonts w:cs="Arial"/>
                <w:i/>
                <w:iCs/>
              </w:rPr>
              <w:t xml:space="preserve"> de </w:t>
            </w:r>
            <w:proofErr w:type="spellStart"/>
            <w:r w:rsidRPr="00DB2032">
              <w:rPr>
                <w:rFonts w:cs="Arial"/>
                <w:i/>
                <w:iCs/>
              </w:rPr>
              <w:t>radioactivitate</w:t>
            </w:r>
            <w:proofErr w:type="spellEnd"/>
            <w:r w:rsidRPr="00DB2032">
              <w:rPr>
                <w:rFonts w:cs="Arial"/>
                <w:i/>
                <w:iCs/>
              </w:rPr>
              <w:t xml:space="preserve"> </w:t>
            </w:r>
            <w:proofErr w:type="spellStart"/>
            <w:r w:rsidRPr="00DB2032">
              <w:rPr>
                <w:rFonts w:cs="Arial"/>
                <w:i/>
                <w:iCs/>
              </w:rPr>
              <w:t>provenite</w:t>
            </w:r>
            <w:proofErr w:type="spellEnd"/>
            <w:r w:rsidRPr="00DB2032">
              <w:rPr>
                <w:rFonts w:cs="Arial"/>
                <w:i/>
                <w:iCs/>
              </w:rPr>
              <w:t xml:space="preserve"> de la </w:t>
            </w:r>
            <w:proofErr w:type="spellStart"/>
            <w:r w:rsidRPr="00DB2032">
              <w:rPr>
                <w:rFonts w:cs="Arial"/>
                <w:i/>
                <w:iCs/>
              </w:rPr>
              <w:t>Centrala</w:t>
            </w:r>
            <w:proofErr w:type="spellEnd"/>
            <w:r w:rsidRPr="00DB2032">
              <w:rPr>
                <w:rFonts w:cs="Arial"/>
                <w:i/>
                <w:iCs/>
              </w:rPr>
              <w:t xml:space="preserve"> </w:t>
            </w:r>
            <w:proofErr w:type="spellStart"/>
            <w:r w:rsidRPr="00DB2032">
              <w:rPr>
                <w:rFonts w:cs="Arial"/>
                <w:i/>
                <w:iCs/>
              </w:rPr>
              <w:t>Nucleara</w:t>
            </w:r>
            <w:proofErr w:type="spellEnd"/>
            <w:r w:rsidRPr="00DB2032">
              <w:rPr>
                <w:rFonts w:cs="Arial"/>
                <w:i/>
                <w:iCs/>
              </w:rPr>
              <w:t xml:space="preserve"> </w:t>
            </w:r>
            <w:proofErr w:type="spellStart"/>
            <w:r w:rsidRPr="00DB2032">
              <w:rPr>
                <w:rFonts w:cs="Arial"/>
                <w:i/>
                <w:iCs/>
              </w:rPr>
              <w:t>Zaporojie</w:t>
            </w:r>
            <w:proofErr w:type="spellEnd"/>
            <w:r w:rsidRPr="00DB2032">
              <w:rPr>
                <w:rFonts w:cs="Arial"/>
                <w:i/>
                <w:iCs/>
              </w:rPr>
              <w:t>”</w:t>
            </w:r>
            <w:r w:rsidRPr="00DB2032">
              <w:rPr>
                <w:rFonts w:cs="Arial"/>
              </w:rPr>
              <w:t xml:space="preserve">, </w:t>
            </w:r>
            <w:proofErr w:type="spellStart"/>
            <w:r w:rsidRPr="00DB2032">
              <w:rPr>
                <w:rFonts w:cs="Arial"/>
              </w:rPr>
              <w:t>Raport</w:t>
            </w:r>
            <w:proofErr w:type="spellEnd"/>
            <w:r w:rsidRPr="00DB2032">
              <w:rPr>
                <w:rFonts w:cs="Arial"/>
              </w:rPr>
              <w:t xml:space="preserve"> </w:t>
            </w:r>
            <w:proofErr w:type="spellStart"/>
            <w:r w:rsidRPr="00DB2032">
              <w:rPr>
                <w:rFonts w:cs="Arial"/>
              </w:rPr>
              <w:t>catre</w:t>
            </w:r>
            <w:proofErr w:type="spellEnd"/>
            <w:r w:rsidRPr="00DB2032">
              <w:rPr>
                <w:rFonts w:cs="Arial"/>
              </w:rPr>
              <w:t xml:space="preserve"> </w:t>
            </w:r>
            <w:proofErr w:type="spellStart"/>
            <w:r w:rsidRPr="00DB2032">
              <w:rPr>
                <w:rFonts w:cs="Arial"/>
              </w:rPr>
              <w:t>Grupul</w:t>
            </w:r>
            <w:proofErr w:type="spellEnd"/>
            <w:r w:rsidRPr="00DB2032">
              <w:rPr>
                <w:rFonts w:cs="Arial"/>
              </w:rPr>
              <w:t xml:space="preserve"> de </w:t>
            </w:r>
            <w:proofErr w:type="spellStart"/>
            <w:r w:rsidRPr="00DB2032">
              <w:rPr>
                <w:rFonts w:cs="Arial"/>
              </w:rPr>
              <w:t>Lucru</w:t>
            </w:r>
            <w:proofErr w:type="spellEnd"/>
            <w:r w:rsidRPr="00DB2032">
              <w:rPr>
                <w:rFonts w:cs="Arial"/>
              </w:rPr>
              <w:t xml:space="preserve"> </w:t>
            </w:r>
            <w:proofErr w:type="spellStart"/>
            <w:r w:rsidRPr="00DB2032">
              <w:rPr>
                <w:rFonts w:cs="Arial"/>
              </w:rPr>
              <w:t>pentru</w:t>
            </w:r>
            <w:proofErr w:type="spellEnd"/>
            <w:r w:rsidRPr="00DB2032">
              <w:rPr>
                <w:rFonts w:cs="Arial"/>
              </w:rPr>
              <w:t xml:space="preserve"> </w:t>
            </w:r>
            <w:proofErr w:type="spellStart"/>
            <w:r w:rsidRPr="00DB2032">
              <w:rPr>
                <w:rFonts w:cs="Arial"/>
              </w:rPr>
              <w:t>Evaluarea</w:t>
            </w:r>
            <w:proofErr w:type="spellEnd"/>
            <w:r w:rsidRPr="00DB2032">
              <w:rPr>
                <w:rFonts w:cs="Arial"/>
              </w:rPr>
              <w:t xml:space="preserve"> </w:t>
            </w:r>
            <w:proofErr w:type="spellStart"/>
            <w:r w:rsidRPr="00DB2032">
              <w:rPr>
                <w:rFonts w:cs="Arial"/>
              </w:rPr>
              <w:t>Riscurilor</w:t>
            </w:r>
            <w:proofErr w:type="spellEnd"/>
            <w:r w:rsidRPr="00DB2032">
              <w:rPr>
                <w:rFonts w:cs="Arial"/>
              </w:rPr>
              <w:t xml:space="preserve"> </w:t>
            </w:r>
            <w:proofErr w:type="spellStart"/>
            <w:r w:rsidRPr="00DB2032">
              <w:rPr>
                <w:rFonts w:cs="Arial"/>
              </w:rPr>
              <w:t>privind</w:t>
            </w:r>
            <w:proofErr w:type="spellEnd"/>
            <w:r w:rsidRPr="00DB2032">
              <w:rPr>
                <w:rFonts w:cs="Arial"/>
              </w:rPr>
              <w:t xml:space="preserve"> </w:t>
            </w:r>
            <w:proofErr w:type="spellStart"/>
            <w:r w:rsidRPr="00DB2032">
              <w:rPr>
                <w:rFonts w:cs="Arial"/>
              </w:rPr>
              <w:t>Urgențele</w:t>
            </w:r>
            <w:proofErr w:type="spellEnd"/>
            <w:r w:rsidRPr="00DB2032">
              <w:rPr>
                <w:rFonts w:cs="Arial"/>
              </w:rPr>
              <w:t xml:space="preserve"> </w:t>
            </w:r>
            <w:proofErr w:type="spellStart"/>
            <w:r w:rsidRPr="00DB2032">
              <w:rPr>
                <w:rFonts w:cs="Arial"/>
              </w:rPr>
              <w:t>Nucleare</w:t>
            </w:r>
            <w:proofErr w:type="spellEnd"/>
            <w:r w:rsidRPr="00DB2032">
              <w:rPr>
                <w:rFonts w:cs="Arial"/>
              </w:rPr>
              <w:t xml:space="preserve"> </w:t>
            </w:r>
            <w:proofErr w:type="spellStart"/>
            <w:r w:rsidRPr="00DB2032">
              <w:rPr>
                <w:rFonts w:cs="Arial"/>
              </w:rPr>
              <w:t>și</w:t>
            </w:r>
            <w:proofErr w:type="spellEnd"/>
            <w:r w:rsidRPr="00DB2032">
              <w:rPr>
                <w:rFonts w:cs="Arial"/>
              </w:rPr>
              <w:t xml:space="preserve"> </w:t>
            </w:r>
            <w:proofErr w:type="spellStart"/>
            <w:r w:rsidRPr="00DB2032">
              <w:rPr>
                <w:rFonts w:cs="Arial"/>
              </w:rPr>
              <w:t>Radiologice</w:t>
            </w:r>
            <w:proofErr w:type="spellEnd"/>
            <w:r w:rsidRPr="00DB2032">
              <w:rPr>
                <w:rFonts w:cs="Arial"/>
              </w:rPr>
              <w:t xml:space="preserve"> (GLERURN) din </w:t>
            </w:r>
            <w:proofErr w:type="spellStart"/>
            <w:r w:rsidRPr="00DB2032">
              <w:rPr>
                <w:rFonts w:cs="Arial"/>
              </w:rPr>
              <w:t>cadrul</w:t>
            </w:r>
            <w:proofErr w:type="spellEnd"/>
            <w:r w:rsidRPr="00DB2032">
              <w:rPr>
                <w:rFonts w:cs="Arial"/>
              </w:rPr>
              <w:t xml:space="preserve"> </w:t>
            </w:r>
            <w:proofErr w:type="spellStart"/>
            <w:r w:rsidRPr="00DB2032">
              <w:rPr>
                <w:rFonts w:cs="Arial"/>
              </w:rPr>
              <w:t>Comisiei</w:t>
            </w:r>
            <w:proofErr w:type="spellEnd"/>
            <w:r w:rsidRPr="00DB2032">
              <w:rPr>
                <w:rFonts w:cs="Arial"/>
              </w:rPr>
              <w:t xml:space="preserve"> </w:t>
            </w:r>
            <w:proofErr w:type="spellStart"/>
            <w:r w:rsidRPr="00DB2032">
              <w:rPr>
                <w:rFonts w:cs="Arial"/>
              </w:rPr>
              <w:t>Nationala</w:t>
            </w:r>
            <w:proofErr w:type="spellEnd"/>
            <w:r w:rsidRPr="00DB2032">
              <w:rPr>
                <w:rFonts w:cs="Arial"/>
              </w:rPr>
              <w:t xml:space="preserve"> </w:t>
            </w:r>
            <w:proofErr w:type="spellStart"/>
            <w:r w:rsidRPr="00DB2032">
              <w:rPr>
                <w:rFonts w:cs="Arial"/>
              </w:rPr>
              <w:t>pentru</w:t>
            </w:r>
            <w:proofErr w:type="spellEnd"/>
            <w:r w:rsidRPr="00DB2032">
              <w:rPr>
                <w:rFonts w:cs="Arial"/>
              </w:rPr>
              <w:t xml:space="preserve"> </w:t>
            </w:r>
            <w:proofErr w:type="spellStart"/>
            <w:r w:rsidRPr="00DB2032">
              <w:rPr>
                <w:rFonts w:cs="Arial"/>
              </w:rPr>
              <w:t>Controlul</w:t>
            </w:r>
            <w:proofErr w:type="spellEnd"/>
            <w:r w:rsidRPr="00DB2032">
              <w:rPr>
                <w:rFonts w:cs="Arial"/>
              </w:rPr>
              <w:t xml:space="preserve"> </w:t>
            </w:r>
            <w:proofErr w:type="spellStart"/>
            <w:r w:rsidRPr="00DB2032">
              <w:rPr>
                <w:rFonts w:cs="Arial"/>
              </w:rPr>
              <w:t>Activitatilor</w:t>
            </w:r>
            <w:proofErr w:type="spellEnd"/>
            <w:r w:rsidRPr="00DB2032">
              <w:rPr>
                <w:rFonts w:cs="Arial"/>
              </w:rPr>
              <w:t xml:space="preserve"> </w:t>
            </w:r>
            <w:proofErr w:type="spellStart"/>
            <w:r w:rsidRPr="00DB2032">
              <w:rPr>
                <w:rFonts w:cs="Arial"/>
              </w:rPr>
              <w:t>Nucleare</w:t>
            </w:r>
            <w:proofErr w:type="spellEnd"/>
            <w:r w:rsidRPr="00DB2032">
              <w:rPr>
                <w:rFonts w:cs="Arial"/>
              </w:rPr>
              <w:t xml:space="preserve"> (CNCAN), 26 august 2022;</w:t>
            </w:r>
          </w:p>
          <w:p w14:paraId="5A95F339" w14:textId="77777777" w:rsidR="00DF67D9" w:rsidRPr="00DB2032" w:rsidRDefault="00DF67D9" w:rsidP="00D861B7">
            <w:pPr>
              <w:ind w:left="473"/>
              <w:rPr>
                <w:rFonts w:cs="Arial"/>
              </w:rPr>
            </w:pPr>
            <w:hyperlink r:id="rId19" w:history="1">
              <w:r w:rsidRPr="00DB2032">
                <w:rPr>
                  <w:rStyle w:val="Hyperlink"/>
                  <w:rFonts w:cs="Arial"/>
                </w:rPr>
                <w:t>http://www.cncan.ro/grup-de-lucru/</w:t>
              </w:r>
            </w:hyperlink>
          </w:p>
          <w:p w14:paraId="45A0AD1F" w14:textId="77777777" w:rsidR="00DF67D9" w:rsidRPr="00DB2032" w:rsidRDefault="00DF67D9" w:rsidP="00DF67D9">
            <w:pPr>
              <w:numPr>
                <w:ilvl w:val="0"/>
                <w:numId w:val="6"/>
              </w:numPr>
              <w:rPr>
                <w:rFonts w:cs="Arial"/>
              </w:rPr>
            </w:pPr>
            <w:r w:rsidRPr="00DB2032">
              <w:rPr>
                <w:rFonts w:cs="Arial"/>
              </w:rPr>
              <w:t>A.O. PAVELESCU, B.I. VAMANU, V.T. ACASANDREI,</w:t>
            </w:r>
            <w:r w:rsidRPr="00DB2032">
              <w:rPr>
                <w:rFonts w:cs="Arial"/>
                <w:color w:val="222222"/>
                <w:shd w:val="clear" w:color="auto" w:fill="FFFFFF"/>
              </w:rPr>
              <w:t xml:space="preserve"> </w:t>
            </w:r>
            <w:r w:rsidRPr="00DB2032">
              <w:rPr>
                <w:rFonts w:cs="Arial"/>
                <w:i/>
                <w:iCs/>
              </w:rPr>
              <w:t xml:space="preserve">“Comparative Re-Analysis Evaluation </w:t>
            </w:r>
          </w:p>
          <w:p w14:paraId="401E48D1" w14:textId="77777777" w:rsidR="00DF67D9" w:rsidRPr="00DB2032" w:rsidRDefault="00DF67D9" w:rsidP="00D861B7">
            <w:pPr>
              <w:ind w:left="473"/>
              <w:rPr>
                <w:rFonts w:cs="Arial"/>
              </w:rPr>
            </w:pPr>
            <w:r w:rsidRPr="00DB2032">
              <w:rPr>
                <w:rFonts w:cs="Arial"/>
              </w:rPr>
              <w:t>o</w:t>
            </w:r>
            <w:r w:rsidRPr="00DB2032">
              <w:rPr>
                <w:rFonts w:cs="Arial"/>
                <w:i/>
                <w:iCs/>
              </w:rPr>
              <w:t>f The Fukushima Accident Atmospheric Radioactive Emissions”,</w:t>
            </w:r>
            <w:r w:rsidRPr="00DB2032">
              <w:rPr>
                <w:rFonts w:cs="Arial"/>
              </w:rPr>
              <w:t xml:space="preserve"> 6th European Congress on Radiation Protection (IRPA 2022)”, 30 May – 3 June 2022 Budapest, Hungary, Oral talks – T09: Radioactivity monitoring and emergency monitoring, Page 115.</w:t>
            </w:r>
          </w:p>
          <w:p w14:paraId="0FE03385" w14:textId="5D766D68" w:rsidR="00C85DAF" w:rsidRPr="00DB2032" w:rsidRDefault="00C85DAF" w:rsidP="00D861B7">
            <w:pPr>
              <w:ind w:left="473"/>
              <w:rPr>
                <w:rStyle w:val="Hyperlink"/>
                <w:rFonts w:cs="Arial"/>
              </w:rPr>
            </w:pPr>
            <w:r w:rsidRPr="00DB2032">
              <w:rPr>
                <w:rStyle w:val="Hyperlink"/>
                <w:rFonts w:cs="Arial"/>
              </w:rPr>
              <w:t>https://static.akcongress.com/downloads/irpa/irpa2022-boa.pdf</w:t>
            </w:r>
          </w:p>
          <w:p w14:paraId="71FC8997" w14:textId="77777777" w:rsidR="00DF67D9" w:rsidRPr="00DB2032" w:rsidRDefault="00DF67D9" w:rsidP="00DF67D9">
            <w:pPr>
              <w:numPr>
                <w:ilvl w:val="0"/>
                <w:numId w:val="6"/>
              </w:numPr>
              <w:rPr>
                <w:rFonts w:cs="Arial"/>
              </w:rPr>
            </w:pPr>
            <w:r w:rsidRPr="00DB2032">
              <w:rPr>
                <w:rFonts w:cs="Arial"/>
              </w:rPr>
              <w:t>A.O. PAVELESCU, C. TUCA</w:t>
            </w:r>
            <w:r w:rsidRPr="00DB2032">
              <w:rPr>
                <w:rFonts w:cs="Arial"/>
                <w:color w:val="222222"/>
                <w:shd w:val="clear" w:color="auto" w:fill="FFFFFF"/>
              </w:rPr>
              <w:t xml:space="preserve">, </w:t>
            </w:r>
            <w:r w:rsidRPr="00DB2032">
              <w:rPr>
                <w:rFonts w:cs="Arial"/>
                <w:i/>
                <w:iCs/>
              </w:rPr>
              <w:t>“Radiological Risk Assessment for VVR-S Research Reactor Radioactive Effluents Underground Buffer Tank Dismantling</w:t>
            </w:r>
            <w:r w:rsidRPr="00DB2032">
              <w:rPr>
                <w:rFonts w:cs="Arial"/>
              </w:rPr>
              <w:t>”, 6th European Congress on Radiation Protection (IRPA 2022), 30 May – 3 June 2022 Budapest, Hungary, Poster presentations – T05: Radioecology, Page 191</w:t>
            </w:r>
          </w:p>
          <w:p w14:paraId="00375ABF" w14:textId="77777777" w:rsidR="00DF67D9" w:rsidRPr="00DB2032" w:rsidRDefault="00DF67D9" w:rsidP="00D861B7">
            <w:pPr>
              <w:ind w:left="473"/>
              <w:rPr>
                <w:rStyle w:val="Hyperlink"/>
                <w:rFonts w:cs="Arial"/>
              </w:rPr>
            </w:pPr>
            <w:hyperlink r:id="rId20" w:history="1">
              <w:r w:rsidRPr="00DB2032">
                <w:rPr>
                  <w:rStyle w:val="Hyperlink"/>
                  <w:rFonts w:cs="Arial"/>
                </w:rPr>
                <w:t>https://static.akcongress.com/downloads/irpa/irpa2022-boa.pdf</w:t>
              </w:r>
            </w:hyperlink>
          </w:p>
          <w:p w14:paraId="66A112A6" w14:textId="77777777" w:rsidR="00DF67D9" w:rsidRPr="00DB2032" w:rsidRDefault="00DF67D9" w:rsidP="00DF67D9">
            <w:pPr>
              <w:numPr>
                <w:ilvl w:val="0"/>
                <w:numId w:val="6"/>
              </w:numPr>
              <w:rPr>
                <w:rFonts w:cs="Arial"/>
                <w:i/>
                <w:iCs/>
              </w:rPr>
            </w:pPr>
            <w:r w:rsidRPr="00DB2032">
              <w:rPr>
                <w:rFonts w:cs="Arial"/>
              </w:rPr>
              <w:t xml:space="preserve">A.O. </w:t>
            </w:r>
            <w:proofErr w:type="spellStart"/>
            <w:r w:rsidRPr="00DB2032">
              <w:rPr>
                <w:rFonts w:cs="Arial"/>
              </w:rPr>
              <w:t>Pavelescu</w:t>
            </w:r>
            <w:proofErr w:type="spellEnd"/>
            <w:r w:rsidRPr="00DB2032">
              <w:rPr>
                <w:rFonts w:cs="Arial"/>
              </w:rPr>
              <w:t xml:space="preserve">, M. </w:t>
            </w:r>
            <w:proofErr w:type="spellStart"/>
            <w:r w:rsidRPr="00DB2032">
              <w:rPr>
                <w:rFonts w:cs="Arial"/>
              </w:rPr>
              <w:t>Pavelescu</w:t>
            </w:r>
            <w:proofErr w:type="spellEnd"/>
            <w:r w:rsidRPr="00DB2032">
              <w:rPr>
                <w:rFonts w:cs="Arial"/>
              </w:rPr>
              <w:t xml:space="preserve">, </w:t>
            </w:r>
            <w:r w:rsidRPr="00DB2032">
              <w:rPr>
                <w:rFonts w:cs="Arial"/>
                <w:i/>
                <w:iCs/>
              </w:rPr>
              <w:t xml:space="preserve">“Estimation of Radiological Consequences for a Hypothetical Radioactive Release at Cernavoda NPP”, </w:t>
            </w:r>
            <w:r w:rsidRPr="00DB2032">
              <w:rPr>
                <w:rFonts w:cs="Arial"/>
              </w:rPr>
              <w:t xml:space="preserve">Annals of the Academy of Romanian Scientists Series on Physics and Chemistry Sciences ISSN 2559 – 1061 Volume 7, Number 1/2022; </w:t>
            </w:r>
          </w:p>
          <w:p w14:paraId="4C554C29" w14:textId="77777777" w:rsidR="00DF67D9" w:rsidRPr="00DB2032" w:rsidRDefault="00DF67D9" w:rsidP="00D861B7">
            <w:pPr>
              <w:ind w:left="473"/>
              <w:rPr>
                <w:rFonts w:cs="Arial"/>
                <w:i/>
                <w:iCs/>
              </w:rPr>
            </w:pPr>
            <w:r w:rsidRPr="00DB2032">
              <w:rPr>
                <w:rFonts w:cs="Arial"/>
              </w:rPr>
              <w:t xml:space="preserve">DOI: </w:t>
            </w:r>
            <w:hyperlink r:id="rId21" w:history="1">
              <w:r w:rsidRPr="00DB2032">
                <w:rPr>
                  <w:rStyle w:val="Hyperlink"/>
                  <w:rFonts w:cs="Arial"/>
                </w:rPr>
                <w:t>https://doi.org/10.56082/annalsarsciphyschem.2022.1.140</w:t>
              </w:r>
            </w:hyperlink>
            <w:r w:rsidRPr="00DB2032">
              <w:rPr>
                <w:rFonts w:cs="Arial"/>
              </w:rPr>
              <w:t xml:space="preserve">, </w:t>
            </w:r>
          </w:p>
          <w:p w14:paraId="7F57B1A8" w14:textId="77777777" w:rsidR="00DF67D9" w:rsidRPr="00DB2032" w:rsidRDefault="00DF67D9" w:rsidP="00D861B7">
            <w:pPr>
              <w:ind w:left="473"/>
              <w:rPr>
                <w:rFonts w:cs="Arial"/>
                <w:i/>
                <w:iCs/>
              </w:rPr>
            </w:pPr>
            <w:hyperlink r:id="rId22" w:history="1">
              <w:r w:rsidRPr="00DB2032">
                <w:rPr>
                  <w:rStyle w:val="Hyperlink"/>
                  <w:rFonts w:cs="Arial"/>
                </w:rPr>
                <w:t>https://www.aos.ro/wp-content/anale/PCVol7Nr1Art.6.pdf</w:t>
              </w:r>
            </w:hyperlink>
          </w:p>
          <w:p w14:paraId="62478865"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xml:space="preserve">, V.T. </w:t>
            </w:r>
            <w:proofErr w:type="spellStart"/>
            <w:r w:rsidRPr="00DB2032">
              <w:rPr>
                <w:rFonts w:cs="Arial"/>
              </w:rPr>
              <w:t>Acasandrei</w:t>
            </w:r>
            <w:proofErr w:type="spellEnd"/>
            <w:r w:rsidRPr="00DB2032">
              <w:rPr>
                <w:rFonts w:cs="Arial"/>
              </w:rPr>
              <w:t>, B. I. Vamanu, P. Min, “</w:t>
            </w:r>
            <w:proofErr w:type="spellStart"/>
            <w:r w:rsidRPr="00DB2032">
              <w:rPr>
                <w:rFonts w:cs="Arial"/>
                <w:i/>
                <w:iCs/>
              </w:rPr>
              <w:t>Stadiul</w:t>
            </w:r>
            <w:proofErr w:type="spellEnd"/>
            <w:r w:rsidRPr="00DB2032">
              <w:rPr>
                <w:rFonts w:cs="Arial"/>
                <w:i/>
                <w:iCs/>
              </w:rPr>
              <w:t xml:space="preserve"> actual </w:t>
            </w:r>
            <w:proofErr w:type="spellStart"/>
            <w:r w:rsidRPr="00DB2032">
              <w:rPr>
                <w:rFonts w:cs="Arial"/>
                <w:i/>
                <w:iCs/>
              </w:rPr>
              <w:t>și</w:t>
            </w:r>
            <w:proofErr w:type="spellEnd"/>
            <w:r w:rsidRPr="00DB2032">
              <w:rPr>
                <w:rFonts w:cs="Arial"/>
                <w:i/>
                <w:iCs/>
              </w:rPr>
              <w:t xml:space="preserve"> </w:t>
            </w:r>
            <w:proofErr w:type="spellStart"/>
            <w:r w:rsidRPr="00DB2032">
              <w:rPr>
                <w:rFonts w:cs="Arial"/>
                <w:i/>
                <w:iCs/>
              </w:rPr>
              <w:t>perspectivele</w:t>
            </w:r>
            <w:proofErr w:type="spellEnd"/>
            <w:r w:rsidRPr="00DB2032">
              <w:rPr>
                <w:rFonts w:cs="Arial"/>
                <w:i/>
                <w:iCs/>
              </w:rPr>
              <w:t xml:space="preserve"> </w:t>
            </w:r>
            <w:proofErr w:type="spellStart"/>
            <w:r w:rsidRPr="00DB2032">
              <w:rPr>
                <w:rFonts w:cs="Arial"/>
                <w:i/>
                <w:iCs/>
              </w:rPr>
              <w:t>implementării</w:t>
            </w:r>
            <w:proofErr w:type="spellEnd"/>
            <w:r w:rsidRPr="00DB2032">
              <w:rPr>
                <w:rFonts w:cs="Arial"/>
                <w:i/>
                <w:iCs/>
              </w:rPr>
              <w:t xml:space="preserve"> </w:t>
            </w:r>
            <w:proofErr w:type="spellStart"/>
            <w:r w:rsidRPr="00DB2032">
              <w:rPr>
                <w:rFonts w:cs="Arial"/>
                <w:i/>
                <w:iCs/>
              </w:rPr>
              <w:t>în</w:t>
            </w:r>
            <w:proofErr w:type="spellEnd"/>
            <w:r w:rsidRPr="00DB2032">
              <w:rPr>
                <w:rFonts w:cs="Arial"/>
                <w:i/>
                <w:iCs/>
              </w:rPr>
              <w:t xml:space="preserve"> </w:t>
            </w:r>
            <w:proofErr w:type="spellStart"/>
            <w:r w:rsidRPr="00DB2032">
              <w:rPr>
                <w:rFonts w:cs="Arial"/>
                <w:i/>
                <w:iCs/>
              </w:rPr>
              <w:t>România</w:t>
            </w:r>
            <w:proofErr w:type="spellEnd"/>
            <w:r w:rsidRPr="00DB2032">
              <w:rPr>
                <w:rFonts w:cs="Arial"/>
                <w:i/>
                <w:iCs/>
              </w:rPr>
              <w:t xml:space="preserve"> ale </w:t>
            </w:r>
            <w:proofErr w:type="spellStart"/>
            <w:r w:rsidRPr="00DB2032">
              <w:rPr>
                <w:rFonts w:cs="Arial"/>
                <w:i/>
                <w:iCs/>
              </w:rPr>
              <w:t>sistemelor</w:t>
            </w:r>
            <w:proofErr w:type="spellEnd"/>
            <w:r w:rsidRPr="00DB2032">
              <w:rPr>
                <w:rFonts w:cs="Arial"/>
                <w:i/>
                <w:iCs/>
              </w:rPr>
              <w:t xml:space="preserve"> </w:t>
            </w:r>
            <w:proofErr w:type="spellStart"/>
            <w:r w:rsidRPr="00DB2032">
              <w:rPr>
                <w:rFonts w:cs="Arial"/>
                <w:i/>
                <w:iCs/>
              </w:rPr>
              <w:t>informatice</w:t>
            </w:r>
            <w:proofErr w:type="spellEnd"/>
            <w:r w:rsidRPr="00DB2032">
              <w:rPr>
                <w:rFonts w:cs="Arial"/>
                <w:i/>
                <w:iCs/>
              </w:rPr>
              <w:t xml:space="preserve"> </w:t>
            </w:r>
            <w:proofErr w:type="spellStart"/>
            <w:r w:rsidRPr="00DB2032">
              <w:rPr>
                <w:rFonts w:cs="Arial"/>
                <w:i/>
                <w:iCs/>
              </w:rPr>
              <w:t>pentru</w:t>
            </w:r>
            <w:proofErr w:type="spellEnd"/>
            <w:r w:rsidRPr="00DB2032">
              <w:rPr>
                <w:rFonts w:cs="Arial"/>
                <w:i/>
                <w:iCs/>
              </w:rPr>
              <w:t xml:space="preserve"> </w:t>
            </w:r>
            <w:proofErr w:type="spellStart"/>
            <w:r w:rsidRPr="00DB2032">
              <w:rPr>
                <w:rFonts w:cs="Arial"/>
                <w:i/>
                <w:iCs/>
              </w:rPr>
              <w:t>suport</w:t>
            </w:r>
            <w:proofErr w:type="spellEnd"/>
            <w:r w:rsidRPr="00DB2032">
              <w:rPr>
                <w:rFonts w:cs="Arial"/>
                <w:i/>
                <w:iCs/>
              </w:rPr>
              <w:t xml:space="preserve"> </w:t>
            </w:r>
            <w:proofErr w:type="spellStart"/>
            <w:r w:rsidRPr="00DB2032">
              <w:rPr>
                <w:rFonts w:cs="Arial"/>
                <w:i/>
                <w:iCs/>
              </w:rPr>
              <w:t>în</w:t>
            </w:r>
            <w:proofErr w:type="spellEnd"/>
            <w:r w:rsidRPr="00DB2032">
              <w:rPr>
                <w:rFonts w:cs="Arial"/>
                <w:i/>
                <w:iCs/>
              </w:rPr>
              <w:t xml:space="preserve"> </w:t>
            </w:r>
            <w:proofErr w:type="spellStart"/>
            <w:r w:rsidRPr="00DB2032">
              <w:rPr>
                <w:rFonts w:cs="Arial"/>
                <w:i/>
                <w:iCs/>
              </w:rPr>
              <w:t>luarea</w:t>
            </w:r>
            <w:proofErr w:type="spellEnd"/>
            <w:r w:rsidRPr="00DB2032">
              <w:rPr>
                <w:rFonts w:cs="Arial"/>
                <w:i/>
                <w:iCs/>
              </w:rPr>
              <w:t xml:space="preserve"> </w:t>
            </w:r>
            <w:proofErr w:type="spellStart"/>
            <w:r w:rsidRPr="00DB2032">
              <w:rPr>
                <w:rFonts w:cs="Arial"/>
                <w:i/>
                <w:iCs/>
              </w:rPr>
              <w:t>deciziei</w:t>
            </w:r>
            <w:proofErr w:type="spellEnd"/>
            <w:r w:rsidRPr="00DB2032">
              <w:rPr>
                <w:rFonts w:cs="Arial"/>
                <w:i/>
                <w:iCs/>
              </w:rPr>
              <w:t xml:space="preserve"> </w:t>
            </w:r>
            <w:proofErr w:type="spellStart"/>
            <w:r w:rsidRPr="00DB2032">
              <w:rPr>
                <w:rFonts w:cs="Arial"/>
                <w:i/>
                <w:iCs/>
              </w:rPr>
              <w:t>în</w:t>
            </w:r>
            <w:proofErr w:type="spellEnd"/>
            <w:r w:rsidRPr="00DB2032">
              <w:rPr>
                <w:rFonts w:cs="Arial"/>
                <w:i/>
                <w:iCs/>
              </w:rPr>
              <w:t xml:space="preserve"> </w:t>
            </w:r>
            <w:proofErr w:type="spellStart"/>
            <w:r w:rsidRPr="00DB2032">
              <w:rPr>
                <w:rFonts w:cs="Arial"/>
                <w:i/>
                <w:iCs/>
              </w:rPr>
              <w:t>situații</w:t>
            </w:r>
            <w:proofErr w:type="spellEnd"/>
            <w:r w:rsidRPr="00DB2032">
              <w:rPr>
                <w:rFonts w:cs="Arial"/>
                <w:i/>
                <w:iCs/>
              </w:rPr>
              <w:t xml:space="preserve"> de </w:t>
            </w:r>
            <w:proofErr w:type="spellStart"/>
            <w:r w:rsidRPr="00DB2032">
              <w:rPr>
                <w:rFonts w:cs="Arial"/>
                <w:i/>
                <w:iCs/>
              </w:rPr>
              <w:t>urgență</w:t>
            </w:r>
            <w:proofErr w:type="spellEnd"/>
            <w:r w:rsidRPr="00DB2032">
              <w:rPr>
                <w:rFonts w:cs="Arial"/>
                <w:i/>
                <w:iCs/>
              </w:rPr>
              <w:t xml:space="preserve"> </w:t>
            </w:r>
            <w:proofErr w:type="spellStart"/>
            <w:r w:rsidRPr="00DB2032">
              <w:rPr>
                <w:rFonts w:cs="Arial"/>
                <w:i/>
                <w:iCs/>
              </w:rPr>
              <w:t>nucleară</w:t>
            </w:r>
            <w:proofErr w:type="spellEnd"/>
            <w:r w:rsidRPr="00DB2032">
              <w:rPr>
                <w:rFonts w:cs="Arial"/>
                <w:i/>
                <w:iCs/>
              </w:rPr>
              <w:t xml:space="preserve">”, </w:t>
            </w:r>
            <w:proofErr w:type="spellStart"/>
            <w:r w:rsidRPr="00DB2032">
              <w:rPr>
                <w:rFonts w:cs="Arial"/>
              </w:rPr>
              <w:t>Volumul</w:t>
            </w:r>
            <w:proofErr w:type="spellEnd"/>
            <w:r w:rsidRPr="00DB2032">
              <w:rPr>
                <w:rFonts w:cs="Arial"/>
              </w:rPr>
              <w:t xml:space="preserve"> de </w:t>
            </w:r>
            <w:proofErr w:type="spellStart"/>
            <w:r w:rsidRPr="00DB2032">
              <w:rPr>
                <w:rFonts w:cs="Arial"/>
              </w:rPr>
              <w:t>lucrări</w:t>
            </w:r>
            <w:proofErr w:type="spellEnd"/>
            <w:r w:rsidRPr="00DB2032">
              <w:rPr>
                <w:rFonts w:cs="Arial"/>
              </w:rPr>
              <w:t xml:space="preserve"> al </w:t>
            </w:r>
            <w:proofErr w:type="spellStart"/>
            <w:r w:rsidRPr="00DB2032">
              <w:rPr>
                <w:rFonts w:cs="Arial"/>
              </w:rPr>
              <w:t>Conferinței</w:t>
            </w:r>
            <w:proofErr w:type="spellEnd"/>
            <w:r w:rsidRPr="00DB2032">
              <w:rPr>
                <w:rFonts w:cs="Arial"/>
              </w:rPr>
              <w:t xml:space="preserve"> </w:t>
            </w:r>
            <w:proofErr w:type="spellStart"/>
            <w:r w:rsidRPr="00DB2032">
              <w:rPr>
                <w:rFonts w:cs="Arial"/>
              </w:rPr>
              <w:t>Naționale</w:t>
            </w:r>
            <w:proofErr w:type="spellEnd"/>
            <w:r w:rsidRPr="00DB2032">
              <w:rPr>
                <w:rFonts w:cs="Arial"/>
              </w:rPr>
              <w:t xml:space="preserve"> a </w:t>
            </w:r>
            <w:proofErr w:type="spellStart"/>
            <w:r w:rsidRPr="00DB2032">
              <w:rPr>
                <w:rFonts w:cs="Arial"/>
              </w:rPr>
              <w:t>Societății</w:t>
            </w:r>
            <w:proofErr w:type="spellEnd"/>
            <w:r w:rsidRPr="00DB2032">
              <w:rPr>
                <w:rFonts w:cs="Arial"/>
              </w:rPr>
              <w:t xml:space="preserve"> </w:t>
            </w:r>
            <w:proofErr w:type="spellStart"/>
            <w:r w:rsidRPr="00DB2032">
              <w:rPr>
                <w:rFonts w:cs="Arial"/>
              </w:rPr>
              <w:t>Române</w:t>
            </w:r>
            <w:proofErr w:type="spellEnd"/>
            <w:r w:rsidRPr="00DB2032">
              <w:rPr>
                <w:rFonts w:cs="Arial"/>
              </w:rPr>
              <w:t xml:space="preserve"> de </w:t>
            </w:r>
            <w:proofErr w:type="spellStart"/>
            <w:r w:rsidRPr="00DB2032">
              <w:rPr>
                <w:rFonts w:cs="Arial"/>
              </w:rPr>
              <w:t>Radioprotecție</w:t>
            </w:r>
            <w:proofErr w:type="spellEnd"/>
            <w:r w:rsidRPr="00DB2032">
              <w:rPr>
                <w:rFonts w:cs="Arial"/>
              </w:rPr>
              <w:t xml:space="preserve"> </w:t>
            </w:r>
            <w:proofErr w:type="spellStart"/>
            <w:r w:rsidRPr="00DB2032">
              <w:rPr>
                <w:rFonts w:cs="Arial"/>
              </w:rPr>
              <w:t>SRRp</w:t>
            </w:r>
            <w:proofErr w:type="spellEnd"/>
            <w:r w:rsidRPr="00DB2032">
              <w:rPr>
                <w:rFonts w:cs="Arial"/>
              </w:rPr>
              <w:t xml:space="preserve"> 2021 cu </w:t>
            </w:r>
            <w:proofErr w:type="spellStart"/>
            <w:r w:rsidRPr="00DB2032">
              <w:rPr>
                <w:rFonts w:cs="Arial"/>
              </w:rPr>
              <w:t>tema</w:t>
            </w:r>
            <w:proofErr w:type="spellEnd"/>
            <w:r w:rsidRPr="00DB2032">
              <w:rPr>
                <w:rFonts w:cs="Arial"/>
              </w:rPr>
              <w:t xml:space="preserve"> “Noi </w:t>
            </w:r>
            <w:proofErr w:type="spellStart"/>
            <w:r w:rsidRPr="00DB2032">
              <w:rPr>
                <w:rFonts w:cs="Arial"/>
              </w:rPr>
              <w:t>concepte</w:t>
            </w:r>
            <w:proofErr w:type="spellEnd"/>
            <w:r w:rsidRPr="00DB2032">
              <w:rPr>
                <w:rFonts w:cs="Arial"/>
              </w:rPr>
              <w:t xml:space="preserve">, </w:t>
            </w:r>
            <w:proofErr w:type="spellStart"/>
            <w:r w:rsidRPr="00DB2032">
              <w:rPr>
                <w:rFonts w:cs="Arial"/>
              </w:rPr>
              <w:t>reglementări</w:t>
            </w:r>
            <w:proofErr w:type="spellEnd"/>
            <w:r w:rsidRPr="00DB2032">
              <w:rPr>
                <w:rFonts w:cs="Arial"/>
              </w:rPr>
              <w:t xml:space="preserve"> </w:t>
            </w:r>
            <w:proofErr w:type="spellStart"/>
            <w:r w:rsidRPr="00DB2032">
              <w:rPr>
                <w:rFonts w:cs="Arial"/>
              </w:rPr>
              <w:t>și</w:t>
            </w:r>
            <w:proofErr w:type="spellEnd"/>
            <w:r w:rsidRPr="00DB2032">
              <w:rPr>
                <w:rFonts w:cs="Arial"/>
              </w:rPr>
              <w:t xml:space="preserve"> </w:t>
            </w:r>
            <w:proofErr w:type="spellStart"/>
            <w:r w:rsidRPr="00DB2032">
              <w:rPr>
                <w:rFonts w:cs="Arial"/>
              </w:rPr>
              <w:t>evaluări</w:t>
            </w:r>
            <w:proofErr w:type="spellEnd"/>
            <w:r w:rsidRPr="00DB2032">
              <w:rPr>
                <w:rFonts w:cs="Arial"/>
              </w:rPr>
              <w:t xml:space="preserve"> </w:t>
            </w:r>
            <w:proofErr w:type="spellStart"/>
            <w:r w:rsidRPr="00DB2032">
              <w:rPr>
                <w:rFonts w:cs="Arial"/>
              </w:rPr>
              <w:t>în</w:t>
            </w:r>
            <w:proofErr w:type="spellEnd"/>
            <w:r w:rsidRPr="00DB2032">
              <w:rPr>
                <w:rFonts w:cs="Arial"/>
              </w:rPr>
              <w:t xml:space="preserve"> </w:t>
            </w:r>
            <w:proofErr w:type="spellStart"/>
            <w:r w:rsidRPr="00DB2032">
              <w:rPr>
                <w:rFonts w:cs="Arial"/>
              </w:rPr>
              <w:t>domeniul</w:t>
            </w:r>
            <w:proofErr w:type="spellEnd"/>
            <w:r w:rsidRPr="00DB2032">
              <w:rPr>
                <w:rFonts w:cs="Arial"/>
              </w:rPr>
              <w:t xml:space="preserve"> </w:t>
            </w:r>
            <w:proofErr w:type="spellStart"/>
            <w:r w:rsidRPr="00DB2032">
              <w:rPr>
                <w:rFonts w:cs="Arial"/>
              </w:rPr>
              <w:t>protecției</w:t>
            </w:r>
            <w:proofErr w:type="spellEnd"/>
            <w:r w:rsidRPr="00DB2032">
              <w:rPr>
                <w:rFonts w:cs="Arial"/>
              </w:rPr>
              <w:t xml:space="preserve"> </w:t>
            </w:r>
            <w:proofErr w:type="spellStart"/>
            <w:r w:rsidRPr="00DB2032">
              <w:rPr>
                <w:rFonts w:cs="Arial"/>
              </w:rPr>
              <w:t>radiologice</w:t>
            </w:r>
            <w:proofErr w:type="spellEnd"/>
            <w:r w:rsidRPr="00DB2032">
              <w:rPr>
                <w:rFonts w:cs="Arial"/>
              </w:rPr>
              <w:t xml:space="preserve"> </w:t>
            </w:r>
            <w:proofErr w:type="spellStart"/>
            <w:r w:rsidRPr="00DB2032">
              <w:rPr>
                <w:rFonts w:cs="Arial"/>
              </w:rPr>
              <w:t>în</w:t>
            </w:r>
            <w:proofErr w:type="spellEnd"/>
            <w:r w:rsidRPr="00DB2032">
              <w:rPr>
                <w:rFonts w:cs="Arial"/>
              </w:rPr>
              <w:t xml:space="preserve"> </w:t>
            </w:r>
            <w:proofErr w:type="spellStart"/>
            <w:r w:rsidRPr="00DB2032">
              <w:rPr>
                <w:rFonts w:cs="Arial"/>
              </w:rPr>
              <w:t>practicile</w:t>
            </w:r>
            <w:proofErr w:type="spellEnd"/>
            <w:r w:rsidRPr="00DB2032">
              <w:rPr>
                <w:rFonts w:cs="Arial"/>
              </w:rPr>
              <w:t xml:space="preserve"> </w:t>
            </w:r>
            <w:proofErr w:type="spellStart"/>
            <w:r w:rsidRPr="00DB2032">
              <w:rPr>
                <w:rFonts w:cs="Arial"/>
              </w:rPr>
              <w:t>actuale</w:t>
            </w:r>
            <w:bookmarkStart w:id="4" w:name="_Hlk158386580"/>
            <w:proofErr w:type="spellEnd"/>
            <w:r w:rsidRPr="00DB2032">
              <w:rPr>
                <w:rFonts w:cs="Arial"/>
              </w:rPr>
              <w:t xml:space="preserve">”, </w:t>
            </w:r>
            <w:proofErr w:type="spellStart"/>
            <w:r w:rsidRPr="00DB2032">
              <w:rPr>
                <w:rFonts w:cs="Arial"/>
              </w:rPr>
              <w:t>Vineri</w:t>
            </w:r>
            <w:proofErr w:type="spellEnd"/>
            <w:r w:rsidRPr="00DB2032">
              <w:rPr>
                <w:rFonts w:cs="Arial"/>
              </w:rPr>
              <w:t xml:space="preserve"> 22 </w:t>
            </w:r>
            <w:proofErr w:type="spellStart"/>
            <w:r w:rsidRPr="00DB2032">
              <w:rPr>
                <w:rFonts w:cs="Arial"/>
              </w:rPr>
              <w:t>octombrie</w:t>
            </w:r>
            <w:proofErr w:type="spellEnd"/>
            <w:r w:rsidRPr="00DB2032">
              <w:rPr>
                <w:rFonts w:cs="Arial"/>
              </w:rPr>
              <w:t xml:space="preserve"> 2021, </w:t>
            </w:r>
            <w:proofErr w:type="spellStart"/>
            <w:r w:rsidRPr="00DB2032">
              <w:rPr>
                <w:rFonts w:cs="Arial"/>
              </w:rPr>
              <w:t>pagina</w:t>
            </w:r>
            <w:proofErr w:type="spellEnd"/>
            <w:r w:rsidRPr="00DB2032">
              <w:rPr>
                <w:rFonts w:cs="Arial"/>
              </w:rPr>
              <w:t xml:space="preserve"> 37, </w:t>
            </w:r>
            <w:proofErr w:type="spellStart"/>
            <w:r w:rsidRPr="00DB2032">
              <w:rPr>
                <w:rFonts w:cs="Arial"/>
              </w:rPr>
              <w:t>Editura</w:t>
            </w:r>
            <w:proofErr w:type="spellEnd"/>
            <w:r w:rsidRPr="00DB2032">
              <w:rPr>
                <w:rFonts w:cs="Arial"/>
              </w:rPr>
              <w:t xml:space="preserve"> Etna, ISBN 978-973-1985-75-6;</w:t>
            </w:r>
          </w:p>
          <w:bookmarkEnd w:id="4"/>
          <w:p w14:paraId="6D486906" w14:textId="77777777" w:rsidR="00DF67D9" w:rsidRPr="00DB2032" w:rsidRDefault="00DF67D9" w:rsidP="00D861B7">
            <w:pPr>
              <w:pStyle w:val="CVNormal"/>
              <w:spacing w:line="276" w:lineRule="auto"/>
              <w:ind w:left="473"/>
              <w:jc w:val="both"/>
              <w:rPr>
                <w:rFonts w:cs="Arial"/>
              </w:rPr>
            </w:pPr>
            <w:r w:rsidRPr="00DB2032">
              <w:rPr>
                <w:rFonts w:cs="Arial"/>
              </w:rPr>
              <w:fldChar w:fldCharType="begin"/>
            </w:r>
            <w:r w:rsidRPr="00DB2032">
              <w:rPr>
                <w:rFonts w:cs="Arial"/>
              </w:rPr>
              <w:instrText>HYPERLINK "https://srrp.ro/wp-content/uploads/2021/12/Conferinta-Nationala-SRRp-2021-A4-ver.7-finala.pdf"</w:instrText>
            </w:r>
            <w:r w:rsidRPr="00DB2032">
              <w:rPr>
                <w:rFonts w:cs="Arial"/>
              </w:rPr>
            </w:r>
            <w:r w:rsidRPr="00DB2032">
              <w:rPr>
                <w:rFonts w:cs="Arial"/>
              </w:rPr>
              <w:fldChar w:fldCharType="separate"/>
            </w:r>
            <w:r w:rsidRPr="00DB2032">
              <w:rPr>
                <w:rStyle w:val="Hyperlink"/>
                <w:rFonts w:cs="Arial"/>
              </w:rPr>
              <w:t>https://srrp.ro/wp-content/uploads/2021/12/Conferinta-Nationala-SRRp-2021-A4-ver.7-finala.pdf</w:t>
            </w:r>
            <w:r w:rsidRPr="00DB2032">
              <w:rPr>
                <w:rFonts w:cs="Arial"/>
              </w:rPr>
              <w:fldChar w:fldCharType="end"/>
            </w:r>
          </w:p>
          <w:bookmarkEnd w:id="1"/>
          <w:p w14:paraId="32BB3578" w14:textId="77777777" w:rsidR="00EE635C" w:rsidRPr="00DB2032" w:rsidRDefault="00DF67D9" w:rsidP="00DF67D9">
            <w:pPr>
              <w:pStyle w:val="CVNormal"/>
              <w:numPr>
                <w:ilvl w:val="0"/>
                <w:numId w:val="6"/>
              </w:numPr>
              <w:spacing w:line="276" w:lineRule="auto"/>
              <w:rPr>
                <w:rFonts w:cs="Arial"/>
              </w:rPr>
            </w:pPr>
            <w:r w:rsidRPr="00DB2032">
              <w:rPr>
                <w:rFonts w:cs="Arial"/>
              </w:rPr>
              <w:t xml:space="preserve">C. Tuca, A. </w:t>
            </w:r>
            <w:proofErr w:type="spellStart"/>
            <w:r w:rsidRPr="00DB2032">
              <w:rPr>
                <w:rFonts w:cs="Arial"/>
              </w:rPr>
              <w:t>Pavelescu</w:t>
            </w:r>
            <w:proofErr w:type="spellEnd"/>
            <w:r w:rsidRPr="00DB2032">
              <w:rPr>
                <w:rFonts w:cs="Arial"/>
              </w:rPr>
              <w:t xml:space="preserve"> </w:t>
            </w:r>
            <w:r w:rsidRPr="00DB2032">
              <w:rPr>
                <w:rFonts w:cs="Arial"/>
                <w:i/>
                <w:iCs/>
              </w:rPr>
              <w:t>“Comparative Dose Rate Assessment for VVR-S Nuclear Research Reactor Hot Cells Decontamination”</w:t>
            </w:r>
            <w:r w:rsidRPr="00DB2032">
              <w:rPr>
                <w:rFonts w:cs="Arial"/>
              </w:rPr>
              <w:t xml:space="preserve">, 15th International Congress of The International Radiation Protection Association (IRPA15), On-line (Virtual Congress), Seoul, Korea, 18 January - 5 February, 2021, Pre-recorded oral presentation </w:t>
            </w:r>
          </w:p>
          <w:p w14:paraId="04B670A1" w14:textId="665653E4" w:rsidR="0074530D" w:rsidRPr="00DB2032" w:rsidRDefault="0074530D" w:rsidP="00DF67D9">
            <w:pPr>
              <w:pStyle w:val="CVNormal"/>
              <w:numPr>
                <w:ilvl w:val="0"/>
                <w:numId w:val="6"/>
              </w:numPr>
              <w:spacing w:line="276" w:lineRule="auto"/>
              <w:rPr>
                <w:rFonts w:cs="Arial"/>
              </w:rPr>
            </w:pPr>
            <w:r w:rsidRPr="00DB2032">
              <w:t xml:space="preserve">A.O. </w:t>
            </w:r>
            <w:proofErr w:type="spellStart"/>
            <w:r w:rsidRPr="00DB2032">
              <w:t>Pavelescu</w:t>
            </w:r>
            <w:proofErr w:type="spellEnd"/>
            <w:r w:rsidRPr="00DB2032">
              <w:t xml:space="preserve">, Carmen Tuca, M. </w:t>
            </w:r>
            <w:proofErr w:type="spellStart"/>
            <w:r w:rsidRPr="00DB2032">
              <w:t>Pavelescu</w:t>
            </w:r>
            <w:proofErr w:type="spellEnd"/>
            <w:r w:rsidRPr="00DB2032">
              <w:t>, “</w:t>
            </w:r>
            <w:r w:rsidRPr="00DB2032">
              <w:rPr>
                <w:i/>
                <w:iCs/>
              </w:rPr>
              <w:t>Dose Rate and Risks Assessment for VVR-S Research Reactor Depleted Uranium Workshop”</w:t>
            </w:r>
            <w:r w:rsidRPr="00DB2032">
              <w:t>, Annals of the Academy of Romanian Scientists Series on Physics and Chemistry ISSN 2559 – 1061 Volume 5, Number 1/2020 140</w:t>
            </w:r>
          </w:p>
          <w:p w14:paraId="0DF1FF52" w14:textId="337E1988" w:rsidR="00DF67D9" w:rsidRPr="00DB2032" w:rsidRDefault="0074530D" w:rsidP="00EE635C">
            <w:pPr>
              <w:pStyle w:val="CVNormal"/>
              <w:spacing w:line="276" w:lineRule="auto"/>
              <w:ind w:left="473"/>
              <w:rPr>
                <w:rFonts w:cs="Arial"/>
              </w:rPr>
            </w:pPr>
            <w:hyperlink r:id="rId23" w:history="1">
              <w:r w:rsidRPr="00DB2032">
                <w:rPr>
                  <w:rStyle w:val="Hyperlink"/>
                  <w:rFonts w:cs="Arial"/>
                </w:rPr>
                <w:t>https://doi.org/10.56082/annalsarsciphyschem.2020.1.140</w:t>
              </w:r>
            </w:hyperlink>
          </w:p>
          <w:p w14:paraId="17040514" w14:textId="56254FA8" w:rsidR="00424B6A"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C. Tuca, R. </w:t>
            </w:r>
            <w:proofErr w:type="spellStart"/>
            <w:r w:rsidRPr="00DB2032">
              <w:rPr>
                <w:rFonts w:cs="Arial"/>
              </w:rPr>
              <w:t>Deju</w:t>
            </w:r>
            <w:proofErr w:type="spellEnd"/>
            <w:r w:rsidRPr="00DB2032">
              <w:rPr>
                <w:rFonts w:cs="Arial"/>
              </w:rPr>
              <w:t xml:space="preserve">, </w:t>
            </w:r>
            <w:r w:rsidRPr="00DB2032">
              <w:rPr>
                <w:rFonts w:cs="Arial"/>
                <w:i/>
              </w:rPr>
              <w:t>Modelling of a Radiological Incident in the Intermediary Storage of activated wastes from VVR-S nuclear research Reactor Decommissioning</w:t>
            </w:r>
            <w:r w:rsidRPr="00DB2032">
              <w:rPr>
                <w:rFonts w:cs="Arial"/>
              </w:rPr>
              <w:t>, Oral presentation in Seventh International Conference on Radiation in Various Fields of Research (RAD 2019), 10-14 June 2019, Herceg Novi, Montenegro</w:t>
            </w:r>
            <w:r w:rsidR="00424B6A" w:rsidRPr="00DB2032">
              <w:rPr>
                <w:rFonts w:cs="Arial"/>
              </w:rPr>
              <w:t xml:space="preserve"> (Page 323).</w:t>
            </w:r>
          </w:p>
          <w:p w14:paraId="7ABD6033" w14:textId="38769B5B" w:rsidR="00424B6A" w:rsidRPr="00DB2032" w:rsidRDefault="00424B6A" w:rsidP="00424B6A">
            <w:pPr>
              <w:pStyle w:val="CVNormal"/>
              <w:spacing w:line="276" w:lineRule="auto"/>
              <w:ind w:left="473"/>
              <w:jc w:val="both"/>
              <w:rPr>
                <w:rFonts w:cs="Arial"/>
              </w:rPr>
            </w:pPr>
            <w:hyperlink r:id="rId24" w:history="1">
              <w:r w:rsidRPr="00DB2032">
                <w:rPr>
                  <w:rStyle w:val="Hyperlink"/>
                </w:rPr>
                <w:t>https://www.rad-conference.org/Book_of_Abstracts-RAD_2019.pdf</w:t>
              </w:r>
            </w:hyperlink>
          </w:p>
          <w:p w14:paraId="37FEB366" w14:textId="0BBD9445" w:rsidR="00424B6A" w:rsidRPr="00DB2032" w:rsidRDefault="00DF67D9" w:rsidP="00DF67D9">
            <w:pPr>
              <w:pStyle w:val="CVNormal"/>
              <w:numPr>
                <w:ilvl w:val="0"/>
                <w:numId w:val="6"/>
              </w:numPr>
              <w:spacing w:line="276" w:lineRule="auto"/>
              <w:jc w:val="both"/>
              <w:rPr>
                <w:rFonts w:cs="Arial"/>
              </w:rPr>
            </w:pPr>
            <w:r w:rsidRPr="00DB2032">
              <w:rPr>
                <w:rFonts w:cs="Arial"/>
              </w:rPr>
              <w:t xml:space="preserve">C. Tuca, A. O. </w:t>
            </w:r>
            <w:proofErr w:type="spellStart"/>
            <w:r w:rsidRPr="00DB2032">
              <w:rPr>
                <w:rFonts w:cs="Arial"/>
              </w:rPr>
              <w:t>Pavelescu</w:t>
            </w:r>
            <w:proofErr w:type="spellEnd"/>
            <w:r w:rsidRPr="00DB2032">
              <w:rPr>
                <w:rFonts w:cs="Arial"/>
              </w:rPr>
              <w:t xml:space="preserve">, </w:t>
            </w:r>
            <w:r w:rsidRPr="00DB2032">
              <w:rPr>
                <w:rFonts w:cs="Arial"/>
                <w:i/>
                <w:iCs/>
              </w:rPr>
              <w:t xml:space="preserve">Dose Assessment in Decontamination Process of </w:t>
            </w:r>
            <w:proofErr w:type="gramStart"/>
            <w:r w:rsidRPr="00DB2032">
              <w:rPr>
                <w:rFonts w:cs="Arial"/>
                <w:i/>
                <w:iCs/>
              </w:rPr>
              <w:t>The</w:t>
            </w:r>
            <w:proofErr w:type="gramEnd"/>
            <w:r w:rsidRPr="00DB2032">
              <w:rPr>
                <w:rFonts w:cs="Arial"/>
                <w:i/>
                <w:iCs/>
              </w:rPr>
              <w:t xml:space="preserve"> hot cells </w:t>
            </w:r>
            <w:proofErr w:type="gramStart"/>
            <w:r w:rsidRPr="00DB2032">
              <w:rPr>
                <w:rFonts w:cs="Arial"/>
                <w:i/>
                <w:iCs/>
              </w:rPr>
              <w:t>From</w:t>
            </w:r>
            <w:proofErr w:type="gramEnd"/>
            <w:r w:rsidRPr="00DB2032">
              <w:rPr>
                <w:rFonts w:cs="Arial"/>
                <w:i/>
                <w:iCs/>
              </w:rPr>
              <w:t xml:space="preserve"> VVR-S Nuclear Research Reactor under </w:t>
            </w:r>
            <w:proofErr w:type="spellStart"/>
            <w:r w:rsidRPr="00DB2032">
              <w:rPr>
                <w:rFonts w:cs="Arial"/>
                <w:i/>
                <w:iCs/>
              </w:rPr>
              <w:t>Decomissioning</w:t>
            </w:r>
            <w:proofErr w:type="spellEnd"/>
            <w:r w:rsidRPr="00DB2032">
              <w:rPr>
                <w:rFonts w:cs="Arial"/>
                <w:i/>
                <w:iCs/>
              </w:rPr>
              <w:t>,</w:t>
            </w:r>
            <w:r w:rsidRPr="00DB2032">
              <w:rPr>
                <w:rFonts w:cs="Arial"/>
              </w:rPr>
              <w:t xml:space="preserve"> Oral presentation in Seventh International Conference on Radiation in Various Fields of Research (RAD 2019), 10-14 June 2019, Herceg Novi, Montenegro; </w:t>
            </w:r>
          </w:p>
          <w:p w14:paraId="0921FE2B" w14:textId="1D6C0CD7" w:rsidR="00DF67D9" w:rsidRPr="00DB2032" w:rsidRDefault="00424B6A" w:rsidP="00424B6A">
            <w:pPr>
              <w:pStyle w:val="CVNormal"/>
              <w:spacing w:line="276" w:lineRule="auto"/>
              <w:ind w:left="473"/>
              <w:jc w:val="both"/>
              <w:rPr>
                <w:rFonts w:cs="Arial"/>
              </w:rPr>
            </w:pPr>
            <w:hyperlink r:id="rId25" w:history="1">
              <w:r w:rsidRPr="00DB2032">
                <w:rPr>
                  <w:rStyle w:val="Hyperlink"/>
                </w:rPr>
                <w:t>https://www.rad-conference.org/Book_of_Abstracts-RAD_2019.pdf</w:t>
              </w:r>
            </w:hyperlink>
            <w:r w:rsidR="00DF67D9" w:rsidRPr="00DB2032">
              <w:rPr>
                <w:rFonts w:cs="Arial"/>
              </w:rPr>
              <w:t>;</w:t>
            </w:r>
          </w:p>
          <w:p w14:paraId="482FE72F" w14:textId="7A14AB09" w:rsidR="009A3630" w:rsidRPr="00DB2032" w:rsidRDefault="00DF67D9" w:rsidP="009A3630">
            <w:pPr>
              <w:pStyle w:val="CVNormal"/>
              <w:numPr>
                <w:ilvl w:val="0"/>
                <w:numId w:val="6"/>
              </w:numPr>
              <w:spacing w:line="276" w:lineRule="auto"/>
              <w:jc w:val="both"/>
              <w:rPr>
                <w:rFonts w:cs="Arial"/>
              </w:rPr>
            </w:pPr>
            <w:r w:rsidRPr="00DB2032">
              <w:rPr>
                <w:rFonts w:cs="Arial"/>
              </w:rPr>
              <w:t xml:space="preserve">C. Tuca, A. </w:t>
            </w:r>
            <w:proofErr w:type="spellStart"/>
            <w:r w:rsidRPr="00DB2032">
              <w:rPr>
                <w:rFonts w:cs="Arial"/>
              </w:rPr>
              <w:t>Zorliu</w:t>
            </w:r>
            <w:proofErr w:type="spellEnd"/>
            <w:r w:rsidRPr="00DB2032">
              <w:rPr>
                <w:rFonts w:cs="Arial"/>
              </w:rPr>
              <w:t xml:space="preserve">, A. O. </w:t>
            </w:r>
            <w:proofErr w:type="spellStart"/>
            <w:r w:rsidRPr="00DB2032">
              <w:rPr>
                <w:rFonts w:cs="Arial"/>
              </w:rPr>
              <w:t>Pavelescu</w:t>
            </w:r>
            <w:proofErr w:type="spellEnd"/>
            <w:r w:rsidRPr="00DB2032">
              <w:rPr>
                <w:rFonts w:cs="Arial"/>
              </w:rPr>
              <w:t xml:space="preserve">, R. </w:t>
            </w:r>
            <w:proofErr w:type="spellStart"/>
            <w:r w:rsidRPr="00DB2032">
              <w:rPr>
                <w:rFonts w:cs="Arial"/>
              </w:rPr>
              <w:t>Deju</w:t>
            </w:r>
            <w:proofErr w:type="spellEnd"/>
            <w:r w:rsidRPr="00DB2032">
              <w:rPr>
                <w:rFonts w:cs="Arial"/>
              </w:rPr>
              <w:t xml:space="preserve">, </w:t>
            </w:r>
            <w:r w:rsidRPr="00DB2032">
              <w:rPr>
                <w:rFonts w:cs="Arial"/>
                <w:i/>
              </w:rPr>
              <w:t>Dose Assessment for the workers performing the dismantling of a VVR- S Nuclear Research Reactor Block,</w:t>
            </w:r>
            <w:r w:rsidRPr="00DB2032">
              <w:rPr>
                <w:rFonts w:cs="Arial"/>
                <w:b/>
                <w:bCs/>
                <w:i/>
              </w:rPr>
              <w:t xml:space="preserve"> </w:t>
            </w:r>
            <w:r w:rsidR="009A3630" w:rsidRPr="00DB2032">
              <w:rPr>
                <w:rFonts w:cs="Arial"/>
                <w:iCs/>
              </w:rPr>
              <w:t xml:space="preserve">Proceedings of </w:t>
            </w:r>
            <w:r w:rsidR="009A3630" w:rsidRPr="00DB2032">
              <w:rPr>
                <w:rFonts w:cs="Arial"/>
              </w:rPr>
              <w:t>50th</w:t>
            </w:r>
            <w:r w:rsidR="009A3630" w:rsidRPr="00DB2032">
              <w:rPr>
                <w:rFonts w:cs="Arial"/>
                <w:i/>
              </w:rPr>
              <w:t xml:space="preserve"> </w:t>
            </w:r>
            <w:r w:rsidR="00E937CF" w:rsidRPr="00DB2032">
              <w:rPr>
                <w:rFonts w:cs="Arial"/>
              </w:rPr>
              <w:t xml:space="preserve">Annual Meeting on Nuclear Technology </w:t>
            </w:r>
            <w:r w:rsidR="009A3630" w:rsidRPr="00DB2032">
              <w:rPr>
                <w:rFonts w:cs="Arial"/>
              </w:rPr>
              <w:t xml:space="preserve">(AMNT 2019), 7-8 May 2019, </w:t>
            </w:r>
            <w:proofErr w:type="spellStart"/>
            <w:r w:rsidR="009A3630" w:rsidRPr="00DB2032">
              <w:rPr>
                <w:rFonts w:cs="Arial"/>
              </w:rPr>
              <w:t>Estrel</w:t>
            </w:r>
            <w:proofErr w:type="spellEnd"/>
            <w:r w:rsidR="009A3630" w:rsidRPr="00DB2032">
              <w:rPr>
                <w:rFonts w:cs="Arial"/>
              </w:rPr>
              <w:t xml:space="preserve"> Convention </w:t>
            </w:r>
            <w:proofErr w:type="spellStart"/>
            <w:r w:rsidR="009A3630" w:rsidRPr="00DB2032">
              <w:rPr>
                <w:rFonts w:cs="Arial"/>
              </w:rPr>
              <w:t>Center</w:t>
            </w:r>
            <w:proofErr w:type="spellEnd"/>
            <w:r w:rsidR="009A3630" w:rsidRPr="00DB2032">
              <w:rPr>
                <w:rFonts w:cs="Arial"/>
              </w:rPr>
              <w:t xml:space="preserve">, Berlin; </w:t>
            </w:r>
          </w:p>
          <w:p w14:paraId="70C4C233" w14:textId="77777777" w:rsidR="009A3630" w:rsidRPr="00DB2032" w:rsidRDefault="009A3630" w:rsidP="009A3630">
            <w:pPr>
              <w:pStyle w:val="CVNormal"/>
              <w:spacing w:line="276" w:lineRule="auto"/>
              <w:ind w:left="473"/>
              <w:jc w:val="both"/>
            </w:pPr>
            <w:hyperlink r:id="rId26" w:history="1">
              <w:r w:rsidRPr="00DB2032">
                <w:rPr>
                  <w:rStyle w:val="Hyperlink"/>
                </w:rPr>
                <w:t>www.amnt2019.com</w:t>
              </w:r>
            </w:hyperlink>
          </w:p>
          <w:p w14:paraId="4C132986" w14:textId="60D49A31" w:rsidR="009A3630"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C. Tuca. </w:t>
            </w:r>
            <w:r w:rsidRPr="00DB2032">
              <w:rPr>
                <w:rFonts w:cs="Arial"/>
                <w:i/>
              </w:rPr>
              <w:t xml:space="preserve"> Intermediate Storage </w:t>
            </w:r>
            <w:proofErr w:type="gramStart"/>
            <w:r w:rsidRPr="00DB2032">
              <w:rPr>
                <w:rFonts w:cs="Arial"/>
                <w:i/>
              </w:rPr>
              <w:t>And</w:t>
            </w:r>
            <w:proofErr w:type="gramEnd"/>
            <w:r w:rsidRPr="00DB2032">
              <w:rPr>
                <w:rFonts w:cs="Arial"/>
                <w:i/>
              </w:rPr>
              <w:t xml:space="preserve"> Long-Term Evaluation </w:t>
            </w:r>
            <w:proofErr w:type="gramStart"/>
            <w:r w:rsidRPr="00DB2032">
              <w:rPr>
                <w:rFonts w:cs="Arial"/>
                <w:i/>
              </w:rPr>
              <w:t>For</w:t>
            </w:r>
            <w:proofErr w:type="gramEnd"/>
            <w:r w:rsidRPr="00DB2032">
              <w:rPr>
                <w:rFonts w:cs="Arial"/>
                <w:i/>
              </w:rPr>
              <w:t xml:space="preserve"> Graphite </w:t>
            </w:r>
            <w:proofErr w:type="gramStart"/>
            <w:r w:rsidRPr="00DB2032">
              <w:rPr>
                <w:rFonts w:cs="Arial"/>
                <w:i/>
              </w:rPr>
              <w:t>And</w:t>
            </w:r>
            <w:proofErr w:type="gramEnd"/>
            <w:r w:rsidRPr="00DB2032">
              <w:rPr>
                <w:rFonts w:cs="Arial"/>
                <w:i/>
              </w:rPr>
              <w:t xml:space="preserve"> </w:t>
            </w:r>
            <w:proofErr w:type="spellStart"/>
            <w:r w:rsidRPr="00DB2032">
              <w:rPr>
                <w:rFonts w:cs="Arial"/>
                <w:i/>
              </w:rPr>
              <w:t>Aluminum</w:t>
            </w:r>
            <w:proofErr w:type="spellEnd"/>
            <w:r w:rsidRPr="00DB2032">
              <w:rPr>
                <w:rFonts w:cs="Arial"/>
                <w:i/>
              </w:rPr>
              <w:t xml:space="preserve"> Wastes Resulted </w:t>
            </w:r>
            <w:proofErr w:type="gramStart"/>
            <w:r w:rsidRPr="00DB2032">
              <w:rPr>
                <w:rFonts w:cs="Arial"/>
                <w:i/>
              </w:rPr>
              <w:t>From</w:t>
            </w:r>
            <w:proofErr w:type="gramEnd"/>
            <w:r w:rsidRPr="00DB2032">
              <w:rPr>
                <w:rFonts w:cs="Arial"/>
                <w:i/>
              </w:rPr>
              <w:t xml:space="preserve"> A VVR-S Type Research Reactor Decommissioning, </w:t>
            </w:r>
            <w:r w:rsidRPr="00DB2032">
              <w:rPr>
                <w:rFonts w:cs="Arial"/>
                <w:iCs/>
              </w:rPr>
              <w:t>Proceedings</w:t>
            </w:r>
            <w:r w:rsidR="009A3630" w:rsidRPr="00DB2032">
              <w:rPr>
                <w:rFonts w:cs="Arial"/>
                <w:iCs/>
              </w:rPr>
              <w:t xml:space="preserve"> of </w:t>
            </w:r>
            <w:r w:rsidRPr="00DB2032">
              <w:rPr>
                <w:rFonts w:cs="Arial"/>
              </w:rPr>
              <w:t>50th</w:t>
            </w:r>
            <w:r w:rsidRPr="00DB2032">
              <w:rPr>
                <w:rFonts w:cs="Arial"/>
                <w:i/>
              </w:rPr>
              <w:t xml:space="preserve"> </w:t>
            </w:r>
            <w:r w:rsidR="00E937CF" w:rsidRPr="00DB2032">
              <w:rPr>
                <w:rFonts w:cs="Arial"/>
              </w:rPr>
              <w:t xml:space="preserve">Annual Meeting on Nuclear Technology </w:t>
            </w:r>
            <w:r w:rsidRPr="00DB2032">
              <w:rPr>
                <w:rFonts w:cs="Arial"/>
              </w:rPr>
              <w:t xml:space="preserve">(AMNT 2019), 7-8 May 2019, </w:t>
            </w:r>
            <w:proofErr w:type="spellStart"/>
            <w:r w:rsidRPr="00DB2032">
              <w:rPr>
                <w:rFonts w:cs="Arial"/>
              </w:rPr>
              <w:t>Estrel</w:t>
            </w:r>
            <w:proofErr w:type="spellEnd"/>
            <w:r w:rsidRPr="00DB2032">
              <w:rPr>
                <w:rFonts w:cs="Arial"/>
              </w:rPr>
              <w:t xml:space="preserve"> Convention </w:t>
            </w:r>
            <w:proofErr w:type="spellStart"/>
            <w:r w:rsidRPr="00DB2032">
              <w:rPr>
                <w:rFonts w:cs="Arial"/>
              </w:rPr>
              <w:t>Center</w:t>
            </w:r>
            <w:proofErr w:type="spellEnd"/>
            <w:r w:rsidRPr="00DB2032">
              <w:rPr>
                <w:rFonts w:cs="Arial"/>
              </w:rPr>
              <w:t xml:space="preserve">, Berlin; </w:t>
            </w:r>
          </w:p>
          <w:p w14:paraId="0E3535B5" w14:textId="7547B3AE" w:rsidR="00DF67D9" w:rsidRPr="00DB2032" w:rsidRDefault="009A3630" w:rsidP="009A3630">
            <w:pPr>
              <w:pStyle w:val="CVNormal"/>
              <w:spacing w:line="276" w:lineRule="auto"/>
              <w:ind w:left="473"/>
              <w:jc w:val="both"/>
            </w:pPr>
            <w:hyperlink r:id="rId27" w:history="1">
              <w:r w:rsidRPr="00DB2032">
                <w:rPr>
                  <w:rStyle w:val="Hyperlink"/>
                </w:rPr>
                <w:t>www.amnt2019.com</w:t>
              </w:r>
            </w:hyperlink>
          </w:p>
          <w:p w14:paraId="2A5A1189"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C. Tuca, A. O. </w:t>
            </w:r>
            <w:proofErr w:type="spellStart"/>
            <w:r w:rsidRPr="00DB2032">
              <w:rPr>
                <w:rFonts w:cs="Arial"/>
              </w:rPr>
              <w:t>Pavelescu</w:t>
            </w:r>
            <w:proofErr w:type="spellEnd"/>
            <w:r w:rsidRPr="00DB2032">
              <w:rPr>
                <w:rFonts w:cs="Arial"/>
              </w:rPr>
              <w:t xml:space="preserve">, </w:t>
            </w:r>
            <w:proofErr w:type="gramStart"/>
            <w:r w:rsidRPr="00DB2032">
              <w:rPr>
                <w:rFonts w:cs="Arial"/>
              </w:rPr>
              <w:t>Invited</w:t>
            </w:r>
            <w:proofErr w:type="gramEnd"/>
            <w:r w:rsidRPr="00DB2032">
              <w:rPr>
                <w:rFonts w:cs="Arial"/>
              </w:rPr>
              <w:t xml:space="preserve"> speakers with the paper: „</w:t>
            </w:r>
            <w:r w:rsidRPr="00DB2032">
              <w:rPr>
                <w:rFonts w:cs="Arial"/>
                <w:i/>
              </w:rPr>
              <w:t>Preparatory steps for VVR-S Nuclear Research Reactor Hot Cells Dismantling”</w:t>
            </w:r>
            <w:r w:rsidRPr="00DB2032">
              <w:rPr>
                <w:rFonts w:cs="Arial"/>
              </w:rPr>
              <w:t>, in conference “Nuclear and Radiation Chemistry Innovations and Current Advancements in Nuclear and Radiation Chemistry, 16-17 April, 2019, Rome, Italy;</w:t>
            </w:r>
          </w:p>
          <w:p w14:paraId="5C5F71C2"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 A. O. </w:t>
            </w:r>
            <w:proofErr w:type="spellStart"/>
            <w:r w:rsidRPr="00DB2032">
              <w:rPr>
                <w:rFonts w:cs="Arial"/>
              </w:rPr>
              <w:t>Pavelescu</w:t>
            </w:r>
            <w:proofErr w:type="spellEnd"/>
            <w:r w:rsidRPr="00DB2032">
              <w:rPr>
                <w:rFonts w:cs="Arial"/>
              </w:rPr>
              <w:t xml:space="preserve">, C. Tuca, </w:t>
            </w:r>
            <w:proofErr w:type="spellStart"/>
            <w:r w:rsidRPr="00DB2032">
              <w:rPr>
                <w:rFonts w:cs="Arial"/>
                <w:bCs/>
                <w:i/>
              </w:rPr>
              <w:t>Evaluarea</w:t>
            </w:r>
            <w:proofErr w:type="spellEnd"/>
            <w:r w:rsidRPr="00DB2032">
              <w:rPr>
                <w:rFonts w:cs="Arial"/>
                <w:bCs/>
                <w:i/>
              </w:rPr>
              <w:t xml:space="preserve"> </w:t>
            </w:r>
            <w:proofErr w:type="spellStart"/>
            <w:r w:rsidRPr="00DB2032">
              <w:rPr>
                <w:rFonts w:cs="Arial"/>
                <w:bCs/>
                <w:i/>
              </w:rPr>
              <w:t>inventarelor</w:t>
            </w:r>
            <w:proofErr w:type="spellEnd"/>
            <w:r w:rsidRPr="00DB2032">
              <w:rPr>
                <w:rFonts w:cs="Arial"/>
                <w:bCs/>
                <w:i/>
              </w:rPr>
              <w:t xml:space="preserve"> de </w:t>
            </w:r>
            <w:proofErr w:type="spellStart"/>
            <w:r w:rsidRPr="00DB2032">
              <w:rPr>
                <w:rFonts w:cs="Arial"/>
                <w:bCs/>
                <w:i/>
              </w:rPr>
              <w:t>activitate</w:t>
            </w:r>
            <w:proofErr w:type="spellEnd"/>
            <w:r w:rsidRPr="00DB2032">
              <w:rPr>
                <w:rFonts w:cs="Arial"/>
                <w:bCs/>
                <w:i/>
              </w:rPr>
              <w:t xml:space="preserve"> a </w:t>
            </w:r>
            <w:proofErr w:type="spellStart"/>
            <w:r w:rsidRPr="00DB2032">
              <w:rPr>
                <w:rFonts w:cs="Arial"/>
                <w:bCs/>
                <w:i/>
              </w:rPr>
              <w:t>deșeurilor</w:t>
            </w:r>
            <w:proofErr w:type="spellEnd"/>
            <w:r w:rsidRPr="00DB2032">
              <w:rPr>
                <w:rFonts w:cs="Arial"/>
                <w:bCs/>
                <w:i/>
              </w:rPr>
              <w:t xml:space="preserve"> radioactive de </w:t>
            </w:r>
            <w:proofErr w:type="spellStart"/>
            <w:r w:rsidRPr="00DB2032">
              <w:rPr>
                <w:rFonts w:cs="Arial"/>
                <w:bCs/>
                <w:i/>
              </w:rPr>
              <w:t>aluminiu</w:t>
            </w:r>
            <w:proofErr w:type="spellEnd"/>
            <w:r w:rsidRPr="00DB2032">
              <w:rPr>
                <w:rFonts w:cs="Arial"/>
                <w:bCs/>
                <w:i/>
              </w:rPr>
              <w:t xml:space="preserve"> </w:t>
            </w:r>
            <w:proofErr w:type="spellStart"/>
            <w:r w:rsidRPr="00DB2032">
              <w:rPr>
                <w:rFonts w:cs="Arial"/>
                <w:bCs/>
                <w:i/>
              </w:rPr>
              <w:t>și</w:t>
            </w:r>
            <w:proofErr w:type="spellEnd"/>
            <w:r w:rsidRPr="00DB2032">
              <w:rPr>
                <w:rFonts w:cs="Arial"/>
                <w:bCs/>
                <w:i/>
              </w:rPr>
              <w:t xml:space="preserve"> </w:t>
            </w:r>
            <w:proofErr w:type="spellStart"/>
            <w:r w:rsidRPr="00DB2032">
              <w:rPr>
                <w:rFonts w:cs="Arial"/>
                <w:bCs/>
                <w:i/>
              </w:rPr>
              <w:t>grafit</w:t>
            </w:r>
            <w:proofErr w:type="spellEnd"/>
            <w:r w:rsidRPr="00DB2032">
              <w:rPr>
                <w:rFonts w:cs="Arial"/>
                <w:bCs/>
                <w:i/>
              </w:rPr>
              <w:t xml:space="preserve"> </w:t>
            </w:r>
            <w:proofErr w:type="spellStart"/>
            <w:r w:rsidRPr="00DB2032">
              <w:rPr>
                <w:rFonts w:cs="Arial"/>
                <w:bCs/>
                <w:i/>
              </w:rPr>
              <w:t>rezultate</w:t>
            </w:r>
            <w:proofErr w:type="spellEnd"/>
            <w:r w:rsidRPr="00DB2032">
              <w:rPr>
                <w:rFonts w:cs="Arial"/>
                <w:bCs/>
                <w:i/>
              </w:rPr>
              <w:t xml:space="preserve"> din </w:t>
            </w:r>
            <w:proofErr w:type="spellStart"/>
            <w:r w:rsidRPr="00DB2032">
              <w:rPr>
                <w:rFonts w:cs="Arial"/>
                <w:bCs/>
                <w:i/>
              </w:rPr>
              <w:t>dezafectarea</w:t>
            </w:r>
            <w:proofErr w:type="spellEnd"/>
            <w:r w:rsidRPr="00DB2032">
              <w:rPr>
                <w:rFonts w:cs="Arial"/>
                <w:bCs/>
                <w:i/>
              </w:rPr>
              <w:t xml:space="preserve"> </w:t>
            </w:r>
            <w:proofErr w:type="spellStart"/>
            <w:r w:rsidRPr="00DB2032">
              <w:rPr>
                <w:rFonts w:cs="Arial"/>
                <w:bCs/>
                <w:i/>
              </w:rPr>
              <w:t>reactorului</w:t>
            </w:r>
            <w:proofErr w:type="spellEnd"/>
            <w:r w:rsidRPr="00DB2032">
              <w:rPr>
                <w:rFonts w:cs="Arial"/>
                <w:bCs/>
                <w:i/>
              </w:rPr>
              <w:t xml:space="preserve"> de </w:t>
            </w:r>
            <w:proofErr w:type="spellStart"/>
            <w:r w:rsidRPr="00DB2032">
              <w:rPr>
                <w:rFonts w:cs="Arial"/>
                <w:bCs/>
                <w:i/>
              </w:rPr>
              <w:t>cercetare</w:t>
            </w:r>
            <w:proofErr w:type="spellEnd"/>
            <w:r w:rsidRPr="00DB2032">
              <w:rPr>
                <w:rFonts w:cs="Arial"/>
                <w:bCs/>
                <w:i/>
              </w:rPr>
              <w:t xml:space="preserve"> de tip VVR-S al IFIN – HH, </w:t>
            </w:r>
            <w:r w:rsidRPr="00DB2032">
              <w:rPr>
                <w:rFonts w:cs="Arial"/>
              </w:rPr>
              <w:t xml:space="preserve">CONFERINȚA ȘTIINȚIFICĂ DE TOAMNĂ </w:t>
            </w:r>
            <w:proofErr w:type="gramStart"/>
            <w:r w:rsidRPr="00DB2032">
              <w:rPr>
                <w:rFonts w:cs="Arial"/>
              </w:rPr>
              <w:t>a</w:t>
            </w:r>
            <w:proofErr w:type="gramEnd"/>
            <w:r w:rsidRPr="00DB2032">
              <w:rPr>
                <w:rFonts w:cs="Arial"/>
              </w:rPr>
              <w:t xml:space="preserve"> AOSR, </w:t>
            </w:r>
            <w:proofErr w:type="spellStart"/>
            <w:r w:rsidRPr="00DB2032">
              <w:rPr>
                <w:rFonts w:cs="Arial"/>
              </w:rPr>
              <w:t>Prezentare</w:t>
            </w:r>
            <w:proofErr w:type="spellEnd"/>
            <w:r w:rsidRPr="00DB2032">
              <w:rPr>
                <w:rFonts w:cs="Arial"/>
              </w:rPr>
              <w:t xml:space="preserve"> </w:t>
            </w:r>
            <w:proofErr w:type="spellStart"/>
            <w:r w:rsidRPr="00DB2032">
              <w:rPr>
                <w:rFonts w:cs="Arial"/>
              </w:rPr>
              <w:t>orala</w:t>
            </w:r>
            <w:proofErr w:type="spellEnd"/>
            <w:r w:rsidRPr="00DB2032">
              <w:rPr>
                <w:rFonts w:cs="Arial"/>
              </w:rPr>
              <w:t xml:space="preserve"> in </w:t>
            </w:r>
            <w:proofErr w:type="spellStart"/>
            <w:r w:rsidRPr="00DB2032">
              <w:rPr>
                <w:rFonts w:cs="Arial"/>
              </w:rPr>
              <w:t>Conferinta</w:t>
            </w:r>
            <w:proofErr w:type="spellEnd"/>
            <w:r w:rsidRPr="00DB2032">
              <w:rPr>
                <w:rFonts w:cs="Arial"/>
              </w:rPr>
              <w:t xml:space="preserve"> </w:t>
            </w:r>
            <w:proofErr w:type="spellStart"/>
            <w:r w:rsidRPr="00DB2032">
              <w:rPr>
                <w:rFonts w:cs="Arial"/>
              </w:rPr>
              <w:t>Cercetarea</w:t>
            </w:r>
            <w:proofErr w:type="spellEnd"/>
            <w:r w:rsidRPr="00DB2032">
              <w:rPr>
                <w:rFonts w:cs="Arial"/>
              </w:rPr>
              <w:t xml:space="preserve"> </w:t>
            </w:r>
            <w:proofErr w:type="spellStart"/>
            <w:r w:rsidRPr="00DB2032">
              <w:rPr>
                <w:rFonts w:cs="Arial"/>
              </w:rPr>
              <w:t>ştiinţifică</w:t>
            </w:r>
            <w:proofErr w:type="spellEnd"/>
            <w:r w:rsidRPr="00DB2032">
              <w:rPr>
                <w:rFonts w:cs="Arial"/>
              </w:rPr>
              <w:t xml:space="preserve"> </w:t>
            </w:r>
            <w:proofErr w:type="spellStart"/>
            <w:r w:rsidRPr="00DB2032">
              <w:rPr>
                <w:rFonts w:cs="Arial"/>
              </w:rPr>
              <w:t>în</w:t>
            </w:r>
            <w:proofErr w:type="spellEnd"/>
            <w:r w:rsidRPr="00DB2032">
              <w:rPr>
                <w:rFonts w:cs="Arial"/>
              </w:rPr>
              <w:t xml:space="preserve"> </w:t>
            </w:r>
            <w:proofErr w:type="spellStart"/>
            <w:r w:rsidRPr="00DB2032">
              <w:rPr>
                <w:rFonts w:cs="Arial"/>
              </w:rPr>
              <w:t>serviciul</w:t>
            </w:r>
            <w:proofErr w:type="spellEnd"/>
            <w:r w:rsidRPr="00DB2032">
              <w:rPr>
                <w:rFonts w:cs="Arial"/>
              </w:rPr>
              <w:t xml:space="preserve"> </w:t>
            </w:r>
            <w:proofErr w:type="spellStart"/>
            <w:r w:rsidRPr="00DB2032">
              <w:rPr>
                <w:rFonts w:cs="Arial"/>
              </w:rPr>
              <w:t>dezvoltării</w:t>
            </w:r>
            <w:proofErr w:type="spellEnd"/>
            <w:r w:rsidRPr="00DB2032">
              <w:rPr>
                <w:rFonts w:cs="Arial"/>
              </w:rPr>
              <w:t xml:space="preserve"> </w:t>
            </w:r>
            <w:proofErr w:type="spellStart"/>
            <w:r w:rsidRPr="00DB2032">
              <w:rPr>
                <w:rFonts w:cs="Arial"/>
              </w:rPr>
              <w:t>durabile</w:t>
            </w:r>
            <w:proofErr w:type="spellEnd"/>
            <w:r w:rsidRPr="00DB2032">
              <w:rPr>
                <w:rFonts w:cs="Arial"/>
              </w:rPr>
              <w:t xml:space="preserve">, 21-22 </w:t>
            </w:r>
            <w:proofErr w:type="spellStart"/>
            <w:r w:rsidRPr="00DB2032">
              <w:rPr>
                <w:rFonts w:cs="Arial"/>
              </w:rPr>
              <w:t>septembrie</w:t>
            </w:r>
            <w:proofErr w:type="spellEnd"/>
            <w:r w:rsidRPr="00DB2032">
              <w:rPr>
                <w:rFonts w:cs="Arial"/>
              </w:rPr>
              <w:t xml:space="preserve"> 2018, </w:t>
            </w:r>
            <w:proofErr w:type="spellStart"/>
            <w:r w:rsidRPr="00DB2032">
              <w:rPr>
                <w:rFonts w:cs="Arial"/>
              </w:rPr>
              <w:t>Târgovişte</w:t>
            </w:r>
            <w:proofErr w:type="spellEnd"/>
            <w:r w:rsidRPr="00DB2032">
              <w:rPr>
                <w:rFonts w:cs="Arial"/>
              </w:rPr>
              <w:t xml:space="preserve"> </w:t>
            </w:r>
          </w:p>
          <w:p w14:paraId="549C1A22"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D. Gurau, </w:t>
            </w:r>
            <w:r w:rsidRPr="00DB2032">
              <w:rPr>
                <w:rFonts w:cs="Arial"/>
                <w:i/>
              </w:rPr>
              <w:t xml:space="preserve">Evaluation of the radionuclides transport in concrete using spectrometric data measured in the IFIN-HH VVR-S research reactor building, </w:t>
            </w:r>
            <w:r w:rsidRPr="00DB2032">
              <w:rPr>
                <w:rFonts w:cs="Arial"/>
              </w:rPr>
              <w:t xml:space="preserve">Romanian Journal of Physics, Publishing House of The Romanian Academy, </w:t>
            </w:r>
            <w:proofErr w:type="gramStart"/>
            <w:r w:rsidRPr="00DB2032">
              <w:rPr>
                <w:rFonts w:cs="Arial"/>
              </w:rPr>
              <w:t>In</w:t>
            </w:r>
            <w:proofErr w:type="gramEnd"/>
            <w:r w:rsidRPr="00DB2032">
              <w:rPr>
                <w:rFonts w:cs="Arial"/>
              </w:rPr>
              <w:t xml:space="preserve"> press, Received September 26, 2018; </w:t>
            </w:r>
          </w:p>
          <w:p w14:paraId="03A37175"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I. Iorga, R. </w:t>
            </w:r>
            <w:proofErr w:type="spellStart"/>
            <w:proofErr w:type="gramStart"/>
            <w:r w:rsidRPr="00DB2032">
              <w:rPr>
                <w:rFonts w:cs="Arial"/>
              </w:rPr>
              <w:t>Deju</w:t>
            </w:r>
            <w:proofErr w:type="spellEnd"/>
            <w:r w:rsidRPr="00DB2032">
              <w:rPr>
                <w:rFonts w:cs="Arial"/>
              </w:rPr>
              <w:t xml:space="preserve"> ,</w:t>
            </w:r>
            <w:proofErr w:type="gramEnd"/>
            <w:r w:rsidRPr="00DB2032">
              <w:rPr>
                <w:rFonts w:cs="Arial"/>
              </w:rPr>
              <w:t xml:space="preserve"> A.O. </w:t>
            </w:r>
            <w:proofErr w:type="spellStart"/>
            <w:r w:rsidRPr="00DB2032">
              <w:rPr>
                <w:rFonts w:cs="Arial"/>
              </w:rPr>
              <w:t>Pavelescu</w:t>
            </w:r>
            <w:proofErr w:type="spellEnd"/>
            <w:r w:rsidRPr="00DB2032">
              <w:rPr>
                <w:rFonts w:cs="Arial"/>
              </w:rPr>
              <w:t xml:space="preserve"> and D. </w:t>
            </w:r>
            <w:proofErr w:type="gramStart"/>
            <w:r w:rsidRPr="00DB2032">
              <w:rPr>
                <w:rFonts w:cs="Arial"/>
              </w:rPr>
              <w:t xml:space="preserve">Gurau  </w:t>
            </w:r>
            <w:r w:rsidRPr="00DB2032">
              <w:rPr>
                <w:rFonts w:cs="Arial"/>
                <w:i/>
              </w:rPr>
              <w:t>Technical</w:t>
            </w:r>
            <w:proofErr w:type="gramEnd"/>
            <w:r w:rsidRPr="00DB2032">
              <w:rPr>
                <w:rFonts w:cs="Arial"/>
                <w:i/>
              </w:rPr>
              <w:t xml:space="preserve"> Methodology to Evaluate the Decommissioning of the Contaminated Underground Structures Belonging to the VVR-S Nuclear Research Reactor, </w:t>
            </w:r>
            <w:r w:rsidRPr="00DB2032">
              <w:rPr>
                <w:rFonts w:cs="Arial"/>
              </w:rPr>
              <w:t xml:space="preserve">ACTA PHYSICA POLONICA A, Vol. 134 (2018), No. 1, December </w:t>
            </w:r>
            <w:proofErr w:type="gramStart"/>
            <w:r w:rsidRPr="00DB2032">
              <w:rPr>
                <w:rFonts w:cs="Arial"/>
              </w:rPr>
              <w:t>2018,  Special</w:t>
            </w:r>
            <w:proofErr w:type="gramEnd"/>
            <w:r w:rsidRPr="00DB2032">
              <w:rPr>
                <w:rFonts w:cs="Arial"/>
              </w:rPr>
              <w:t xml:space="preserve"> Issue of the 7th International Advances in Applied Physics and Materials Science (APMAS 2017);</w:t>
            </w:r>
          </w:p>
          <w:p w14:paraId="30444695" w14:textId="77777777" w:rsidR="00DF67D9" w:rsidRPr="00DB2032" w:rsidRDefault="00DF67D9" w:rsidP="00D861B7">
            <w:pPr>
              <w:pStyle w:val="CVNormal"/>
              <w:spacing w:line="276" w:lineRule="auto"/>
              <w:ind w:left="473"/>
              <w:jc w:val="both"/>
              <w:rPr>
                <w:rFonts w:cs="Arial"/>
              </w:rPr>
            </w:pPr>
            <w:r w:rsidRPr="00DB2032">
              <w:rPr>
                <w:rFonts w:cs="Arial"/>
              </w:rPr>
              <w:t xml:space="preserve">DOI: </w:t>
            </w:r>
            <w:hyperlink r:id="rId28" w:history="1">
              <w:r w:rsidRPr="00DB2032">
                <w:rPr>
                  <w:rStyle w:val="Hyperlink"/>
                  <w:rFonts w:cs="Arial"/>
                </w:rPr>
                <w:t>http://doi.org/10.12693/APhysPolA.134.311</w:t>
              </w:r>
            </w:hyperlink>
            <w:r w:rsidRPr="00DB2032">
              <w:rPr>
                <w:rFonts w:cs="Arial"/>
              </w:rPr>
              <w:t xml:space="preserve"> </w:t>
            </w:r>
          </w:p>
          <w:p w14:paraId="46549AFE" w14:textId="77777777" w:rsidR="00DF67D9" w:rsidRPr="00DB2032" w:rsidRDefault="00DF67D9" w:rsidP="00D861B7">
            <w:pPr>
              <w:pStyle w:val="CVNormal"/>
              <w:spacing w:line="276" w:lineRule="auto"/>
              <w:ind w:left="473"/>
              <w:jc w:val="both"/>
              <w:rPr>
                <w:rFonts w:cs="Arial"/>
              </w:rPr>
            </w:pPr>
            <w:hyperlink r:id="rId29" w:history="1">
              <w:r w:rsidRPr="00DB2032">
                <w:rPr>
                  <w:rStyle w:val="Hyperlink"/>
                  <w:rFonts w:cs="Arial"/>
                </w:rPr>
                <w:t>http://przyrbwn.icm.edu.pl/APP/PDF/134/app134z1p081.pdf</w:t>
              </w:r>
            </w:hyperlink>
          </w:p>
          <w:p w14:paraId="36CAEC73"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D. Gurau, </w:t>
            </w:r>
            <w:r w:rsidRPr="00DB2032">
              <w:rPr>
                <w:rFonts w:cs="Arial"/>
                <w:i/>
              </w:rPr>
              <w:t>Evaluation of Radionuclides Transport in Concrete Using Spectrometric Data Measured in the IFIN-HH VVR-S Research Reactor Building</w:t>
            </w:r>
            <w:r w:rsidRPr="00DB2032">
              <w:rPr>
                <w:rFonts w:cs="Arial"/>
              </w:rPr>
              <w:t xml:space="preserve">, </w:t>
            </w:r>
            <w:proofErr w:type="spellStart"/>
            <w:r w:rsidRPr="00DB2032">
              <w:rPr>
                <w:rFonts w:cs="Arial"/>
              </w:rPr>
              <w:t>Prezentare</w:t>
            </w:r>
            <w:proofErr w:type="spellEnd"/>
            <w:r w:rsidRPr="00DB2032">
              <w:rPr>
                <w:rFonts w:cs="Arial"/>
              </w:rPr>
              <w:t xml:space="preserve"> </w:t>
            </w:r>
            <w:proofErr w:type="spellStart"/>
            <w:r w:rsidRPr="00DB2032">
              <w:rPr>
                <w:rFonts w:cs="Arial"/>
              </w:rPr>
              <w:t>orala</w:t>
            </w:r>
            <w:proofErr w:type="spellEnd"/>
            <w:r w:rsidRPr="00DB2032">
              <w:rPr>
                <w:rFonts w:cs="Arial"/>
              </w:rPr>
              <w:t xml:space="preserve"> in </w:t>
            </w:r>
            <w:proofErr w:type="spellStart"/>
            <w:r w:rsidRPr="00DB2032">
              <w:rPr>
                <w:rFonts w:cs="Arial"/>
              </w:rPr>
              <w:t>Sesiunea</w:t>
            </w:r>
            <w:proofErr w:type="spellEnd"/>
            <w:r w:rsidRPr="00DB2032">
              <w:rPr>
                <w:rFonts w:cs="Arial"/>
              </w:rPr>
              <w:t xml:space="preserve"> </w:t>
            </w:r>
            <w:proofErr w:type="spellStart"/>
            <w:r w:rsidRPr="00DB2032">
              <w:rPr>
                <w:rFonts w:cs="Arial"/>
              </w:rPr>
              <w:t>Stiintifica</w:t>
            </w:r>
            <w:proofErr w:type="spellEnd"/>
            <w:r w:rsidRPr="00DB2032">
              <w:rPr>
                <w:rFonts w:cs="Arial"/>
              </w:rPr>
              <w:t xml:space="preserve"> de </w:t>
            </w:r>
            <w:proofErr w:type="spellStart"/>
            <w:r w:rsidRPr="00DB2032">
              <w:rPr>
                <w:rFonts w:cs="Arial"/>
              </w:rPr>
              <w:t>Toamna</w:t>
            </w:r>
            <w:proofErr w:type="spellEnd"/>
            <w:r w:rsidRPr="00DB2032">
              <w:rPr>
                <w:rFonts w:cs="Arial"/>
              </w:rPr>
              <w:t xml:space="preserve"> 2017 a </w:t>
            </w:r>
            <w:proofErr w:type="spellStart"/>
            <w:r w:rsidRPr="00DB2032">
              <w:rPr>
                <w:rFonts w:cs="Arial"/>
              </w:rPr>
              <w:t>Academiei</w:t>
            </w:r>
            <w:proofErr w:type="spellEnd"/>
            <w:r w:rsidRPr="00DB2032">
              <w:rPr>
                <w:rFonts w:cs="Arial"/>
              </w:rPr>
              <w:t xml:space="preserve"> </w:t>
            </w:r>
            <w:proofErr w:type="spellStart"/>
            <w:r w:rsidRPr="00DB2032">
              <w:rPr>
                <w:rFonts w:cs="Arial"/>
              </w:rPr>
              <w:t>Oamenilro</w:t>
            </w:r>
            <w:proofErr w:type="spellEnd"/>
            <w:r w:rsidRPr="00DB2032">
              <w:rPr>
                <w:rFonts w:cs="Arial"/>
              </w:rPr>
              <w:t xml:space="preserve"> de </w:t>
            </w:r>
            <w:proofErr w:type="spellStart"/>
            <w:r w:rsidRPr="00DB2032">
              <w:rPr>
                <w:rFonts w:cs="Arial"/>
              </w:rPr>
              <w:t>Stiinta</w:t>
            </w:r>
            <w:proofErr w:type="spellEnd"/>
            <w:r w:rsidRPr="00DB2032">
              <w:rPr>
                <w:rFonts w:cs="Arial"/>
              </w:rPr>
              <w:t xml:space="preserve"> din Romania, </w:t>
            </w:r>
            <w:proofErr w:type="spellStart"/>
            <w:r w:rsidRPr="00DB2032">
              <w:rPr>
                <w:rFonts w:cs="Arial"/>
              </w:rPr>
              <w:t>Cercetarea</w:t>
            </w:r>
            <w:proofErr w:type="spellEnd"/>
            <w:r w:rsidRPr="00DB2032">
              <w:rPr>
                <w:rFonts w:cs="Arial"/>
              </w:rPr>
              <w:t xml:space="preserve"> </w:t>
            </w:r>
            <w:proofErr w:type="spellStart"/>
            <w:r w:rsidRPr="00DB2032">
              <w:rPr>
                <w:rFonts w:cs="Arial"/>
              </w:rPr>
              <w:t>Stiintifica</w:t>
            </w:r>
            <w:proofErr w:type="spellEnd"/>
            <w:r w:rsidRPr="00DB2032">
              <w:rPr>
                <w:rFonts w:cs="Arial"/>
              </w:rPr>
              <w:t xml:space="preserve"> in </w:t>
            </w:r>
            <w:proofErr w:type="spellStart"/>
            <w:r w:rsidRPr="00DB2032">
              <w:rPr>
                <w:rFonts w:cs="Arial"/>
              </w:rPr>
              <w:t>Sprijinul</w:t>
            </w:r>
            <w:proofErr w:type="spellEnd"/>
            <w:r w:rsidRPr="00DB2032">
              <w:rPr>
                <w:rFonts w:cs="Arial"/>
              </w:rPr>
              <w:t xml:space="preserve"> </w:t>
            </w:r>
            <w:proofErr w:type="spellStart"/>
            <w:r w:rsidRPr="00DB2032">
              <w:rPr>
                <w:rFonts w:cs="Arial"/>
              </w:rPr>
              <w:t>Cercetatii</w:t>
            </w:r>
            <w:proofErr w:type="spellEnd"/>
            <w:r w:rsidRPr="00DB2032">
              <w:rPr>
                <w:rFonts w:cs="Arial"/>
              </w:rPr>
              <w:t xml:space="preserve"> </w:t>
            </w:r>
            <w:proofErr w:type="spellStart"/>
            <w:r w:rsidRPr="00DB2032">
              <w:rPr>
                <w:rFonts w:cs="Arial"/>
              </w:rPr>
              <w:t>Durabile</w:t>
            </w:r>
            <w:proofErr w:type="spellEnd"/>
            <w:r w:rsidRPr="00DB2032">
              <w:rPr>
                <w:rFonts w:cs="Arial"/>
              </w:rPr>
              <w:t xml:space="preserve"> </w:t>
            </w:r>
            <w:proofErr w:type="spellStart"/>
            <w:r w:rsidRPr="00DB2032">
              <w:rPr>
                <w:rFonts w:cs="Arial"/>
              </w:rPr>
              <w:t>Biblioteca</w:t>
            </w:r>
            <w:proofErr w:type="spellEnd"/>
            <w:r w:rsidRPr="00DB2032">
              <w:rPr>
                <w:rFonts w:cs="Arial"/>
              </w:rPr>
              <w:t xml:space="preserve"> </w:t>
            </w:r>
            <w:proofErr w:type="spellStart"/>
            <w:r w:rsidRPr="00DB2032">
              <w:rPr>
                <w:rFonts w:cs="Arial"/>
              </w:rPr>
              <w:t>Universitatii</w:t>
            </w:r>
            <w:proofErr w:type="spellEnd"/>
            <w:r w:rsidRPr="00DB2032">
              <w:rPr>
                <w:rFonts w:cs="Arial"/>
              </w:rPr>
              <w:t xml:space="preserve"> </w:t>
            </w:r>
            <w:proofErr w:type="spellStart"/>
            <w:r w:rsidRPr="00DB2032">
              <w:rPr>
                <w:rFonts w:cs="Arial"/>
              </w:rPr>
              <w:t>Politehnica</w:t>
            </w:r>
            <w:proofErr w:type="spellEnd"/>
            <w:r w:rsidRPr="00DB2032">
              <w:rPr>
                <w:rFonts w:cs="Arial"/>
              </w:rPr>
              <w:t xml:space="preserve"> Timisoara </w:t>
            </w:r>
            <w:proofErr w:type="spellStart"/>
            <w:r w:rsidRPr="00DB2032">
              <w:rPr>
                <w:rFonts w:cs="Arial"/>
              </w:rPr>
              <w:t>Facultatea</w:t>
            </w:r>
            <w:proofErr w:type="spellEnd"/>
            <w:r w:rsidRPr="00DB2032">
              <w:rPr>
                <w:rFonts w:cs="Arial"/>
              </w:rPr>
              <w:t xml:space="preserve"> de Electrotehnica, 12-14 </w:t>
            </w:r>
            <w:proofErr w:type="spellStart"/>
            <w:r w:rsidRPr="00DB2032">
              <w:rPr>
                <w:rFonts w:cs="Arial"/>
              </w:rPr>
              <w:t>octombrie</w:t>
            </w:r>
            <w:proofErr w:type="spellEnd"/>
            <w:r w:rsidRPr="00DB2032">
              <w:rPr>
                <w:rFonts w:cs="Arial"/>
              </w:rPr>
              <w:t xml:space="preserve"> 2017;</w:t>
            </w:r>
          </w:p>
          <w:p w14:paraId="21DDBA04"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I. Iorga, R. </w:t>
            </w:r>
            <w:proofErr w:type="spellStart"/>
            <w:r w:rsidRPr="00DB2032">
              <w:rPr>
                <w:rFonts w:cs="Arial"/>
              </w:rPr>
              <w:t>Deju</w:t>
            </w:r>
            <w:proofErr w:type="spellEnd"/>
            <w:r w:rsidRPr="00DB2032">
              <w:rPr>
                <w:rFonts w:cs="Arial"/>
              </w:rPr>
              <w:t xml:space="preserve">, M. Dragusin, </w:t>
            </w:r>
            <w:r w:rsidRPr="00DB2032">
              <w:rPr>
                <w:rFonts w:cs="Arial"/>
                <w:i/>
              </w:rPr>
              <w:t xml:space="preserve">Total effective dose equivalent assessment using RESRAD code for the dismantling operations of the aluminium vessel of the IFIN-HH VVR-S reactor from </w:t>
            </w:r>
            <w:proofErr w:type="spellStart"/>
            <w:r w:rsidRPr="00DB2032">
              <w:rPr>
                <w:rFonts w:cs="Arial"/>
                <w:i/>
              </w:rPr>
              <w:t>Magurele</w:t>
            </w:r>
            <w:proofErr w:type="spellEnd"/>
            <w:r w:rsidRPr="00DB2032">
              <w:rPr>
                <w:rFonts w:cs="Arial"/>
                <w:i/>
              </w:rPr>
              <w:t>, Romania</w:t>
            </w:r>
            <w:r w:rsidRPr="00DB2032">
              <w:rPr>
                <w:rFonts w:cs="Arial"/>
              </w:rPr>
              <w:t xml:space="preserve">, 17th International Balkan Workshop on Applied Physics and Material Sciences (IBWAP 2017), 11-14 of July 2017, Constanta, Romania </w:t>
            </w:r>
          </w:p>
          <w:p w14:paraId="5235F4CF" w14:textId="496F3D0E" w:rsidR="00DF67D9" w:rsidRPr="00DB2032" w:rsidRDefault="00DF67D9" w:rsidP="00DF67D9">
            <w:pPr>
              <w:pStyle w:val="CVNormal"/>
              <w:numPr>
                <w:ilvl w:val="0"/>
                <w:numId w:val="6"/>
              </w:numPr>
              <w:spacing w:line="276" w:lineRule="auto"/>
              <w:rPr>
                <w:rFonts w:cs="Arial"/>
              </w:rPr>
            </w:pPr>
            <w:r w:rsidRPr="00DB2032">
              <w:rPr>
                <w:rFonts w:cs="Arial"/>
                <w:iCs/>
              </w:rPr>
              <w:lastRenderedPageBreak/>
              <w:t xml:space="preserve">A. O. </w:t>
            </w:r>
            <w:proofErr w:type="spellStart"/>
            <w:r w:rsidRPr="00DB2032">
              <w:rPr>
                <w:rFonts w:cs="Arial"/>
                <w:iCs/>
              </w:rPr>
              <w:t>Pavelescu</w:t>
            </w:r>
            <w:proofErr w:type="spellEnd"/>
            <w:r w:rsidRPr="00DB2032">
              <w:rPr>
                <w:rFonts w:cs="Arial"/>
                <w:iCs/>
              </w:rPr>
              <w:t xml:space="preserve">, I. Iorga, R. </w:t>
            </w:r>
            <w:proofErr w:type="spellStart"/>
            <w:r w:rsidRPr="00DB2032">
              <w:rPr>
                <w:rFonts w:cs="Arial"/>
                <w:iCs/>
              </w:rPr>
              <w:t>Deju</w:t>
            </w:r>
            <w:proofErr w:type="spellEnd"/>
            <w:r w:rsidRPr="00DB2032">
              <w:rPr>
                <w:rFonts w:cs="Arial"/>
                <w:iCs/>
              </w:rPr>
              <w:t>, M. Dragusin,</w:t>
            </w:r>
            <w:r w:rsidRPr="00DB2032">
              <w:rPr>
                <w:rFonts w:cs="Arial"/>
              </w:rPr>
              <w:t xml:space="preserve"> </w:t>
            </w:r>
            <w:r w:rsidRPr="00DB2032">
              <w:rPr>
                <w:rFonts w:cs="Arial"/>
                <w:i/>
              </w:rPr>
              <w:t xml:space="preserve">Total Effective Dose Equivalent Assessment using RESRAD Code for the VVR - S Reactor Block Concrete Shielding Dismantling from IFIN-HH </w:t>
            </w:r>
            <w:proofErr w:type="spellStart"/>
            <w:r w:rsidRPr="00DB2032">
              <w:rPr>
                <w:rFonts w:cs="Arial"/>
                <w:i/>
              </w:rPr>
              <w:t>Magurele</w:t>
            </w:r>
            <w:proofErr w:type="spellEnd"/>
            <w:r w:rsidRPr="00DB2032">
              <w:rPr>
                <w:rFonts w:cs="Arial"/>
                <w:i/>
              </w:rPr>
              <w:t xml:space="preserve"> Bucharest,</w:t>
            </w:r>
            <w:r w:rsidRPr="00DB2032">
              <w:rPr>
                <w:rFonts w:cs="Arial"/>
                <w:color w:val="222222"/>
                <w:shd w:val="clear" w:color="auto" w:fill="FFFFFF"/>
              </w:rPr>
              <w:t xml:space="preserve"> </w:t>
            </w:r>
            <w:r w:rsidRPr="00DB2032">
              <w:rPr>
                <w:rFonts w:cs="Arial"/>
              </w:rPr>
              <w:t xml:space="preserve">The 10th Annual International Conference on Sustainable Development through Nuclear Research and Education (NUCLEAR 2017), 24-26 May, 2017, Pitesti, Romania </w:t>
            </w:r>
          </w:p>
          <w:p w14:paraId="7AFD7C5E"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I. Iorga, A.O. Pavelescu, R. </w:t>
            </w:r>
            <w:proofErr w:type="spellStart"/>
            <w:r w:rsidRPr="00DB2032">
              <w:rPr>
                <w:rFonts w:cs="Arial"/>
              </w:rPr>
              <w:t>Deju</w:t>
            </w:r>
            <w:proofErr w:type="spellEnd"/>
            <w:r w:rsidRPr="00DB2032">
              <w:rPr>
                <w:rFonts w:cs="Arial"/>
              </w:rPr>
              <w:t>, M. Dragusin</w:t>
            </w:r>
            <w:r w:rsidRPr="00DB2032">
              <w:rPr>
                <w:rFonts w:cs="Arial"/>
                <w:i/>
              </w:rPr>
              <w:t xml:space="preserve">, Integrated Approach Using SAFRAN Code for Safety Assessment Framework of the Radioactive Wastes Resulted from the IFIN-HH, </w:t>
            </w:r>
            <w:r w:rsidRPr="00DB2032">
              <w:rPr>
                <w:rFonts w:cs="Arial"/>
              </w:rPr>
              <w:t xml:space="preserve">The 10th Annual International Conference on Sustainable Development through Nuclear Research and Education (NUCLEAR 2017), 24-26 May, 2017, Pitesti, Romania, </w:t>
            </w:r>
          </w:p>
          <w:p w14:paraId="309A0188" w14:textId="68A8EC03" w:rsidR="00DF67D9" w:rsidRPr="00DB2032" w:rsidRDefault="00DF67D9" w:rsidP="00DF67D9">
            <w:pPr>
              <w:pStyle w:val="CVNormal"/>
              <w:numPr>
                <w:ilvl w:val="0"/>
                <w:numId w:val="6"/>
              </w:numPr>
              <w:spacing w:line="276" w:lineRule="auto"/>
              <w:jc w:val="both"/>
              <w:rPr>
                <w:rFonts w:cs="Arial"/>
              </w:rPr>
            </w:pPr>
            <w:r w:rsidRPr="00DB2032">
              <w:rPr>
                <w:rFonts w:cs="Arial"/>
                <w:iCs/>
              </w:rPr>
              <w:t xml:space="preserve">Iorga, D Gurau, A </w:t>
            </w:r>
            <w:proofErr w:type="spellStart"/>
            <w:r w:rsidRPr="00DB2032">
              <w:rPr>
                <w:rFonts w:cs="Arial"/>
                <w:iCs/>
              </w:rPr>
              <w:t>Pavelescu</w:t>
            </w:r>
            <w:proofErr w:type="spellEnd"/>
            <w:r w:rsidRPr="00DB2032">
              <w:rPr>
                <w:rFonts w:cs="Arial"/>
                <w:iCs/>
              </w:rPr>
              <w:t>, D Radu, M Dragusin,</w:t>
            </w:r>
            <w:r w:rsidRPr="00DB2032">
              <w:rPr>
                <w:rFonts w:cs="Arial"/>
                <w:i/>
                <w:iCs/>
              </w:rPr>
              <w:t xml:space="preserve"> </w:t>
            </w:r>
            <w:hyperlink r:id="rId30" w:history="1">
              <w:r w:rsidRPr="00DB2032">
                <w:rPr>
                  <w:rFonts w:cs="Arial"/>
                  <w:i/>
                </w:rPr>
                <w:t>Lesson learned and sample preparation in onsite survey for decommissioned underground radioactive effluents pipes from the IFIN-HH VVR-S nuclear research reactor</w:t>
              </w:r>
            </w:hyperlink>
            <w:r w:rsidRPr="00DB2032">
              <w:rPr>
                <w:rFonts w:cs="Arial"/>
              </w:rPr>
              <w:t>, 9th International Balkan School on Nuclear Physics July 10 - July 17, 2016 Constanta, Romania,</w:t>
            </w:r>
            <w:r w:rsidR="009B349D" w:rsidRPr="00DB2032">
              <w:rPr>
                <w:rFonts w:cs="Arial"/>
              </w:rPr>
              <w:t xml:space="preserve"> </w:t>
            </w:r>
          </w:p>
          <w:p w14:paraId="211A1CE7" w14:textId="77777777" w:rsidR="00410AA4"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xml:space="preserve">, I. </w:t>
            </w:r>
            <w:proofErr w:type="spellStart"/>
            <w:r w:rsidRPr="00DB2032">
              <w:rPr>
                <w:rFonts w:cs="Arial"/>
              </w:rPr>
              <w:t>Zorliu</w:t>
            </w:r>
            <w:proofErr w:type="spellEnd"/>
            <w:r w:rsidRPr="00DB2032">
              <w:rPr>
                <w:rFonts w:cs="Arial"/>
              </w:rPr>
              <w:t xml:space="preserve">, </w:t>
            </w:r>
            <w:r w:rsidRPr="00DB2032">
              <w:rPr>
                <w:rFonts w:cs="Arial"/>
                <w:i/>
              </w:rPr>
              <w:t>Decontamination of the VVR-S Reactor Hot-Cells</w:t>
            </w:r>
            <w:r w:rsidRPr="00DB2032">
              <w:rPr>
                <w:rFonts w:cs="Arial"/>
              </w:rPr>
              <w:t>, International Workshop on the Implementation of Decommissioning Schemes under the Research Reactor Demonstration Project</w:t>
            </w:r>
            <w:r w:rsidRPr="00DB2032">
              <w:rPr>
                <w:rFonts w:cs="Arial"/>
                <w:b/>
              </w:rPr>
              <w:t xml:space="preserve"> </w:t>
            </w:r>
            <w:r w:rsidRPr="00DB2032">
              <w:rPr>
                <w:rFonts w:cs="Arial"/>
              </w:rPr>
              <w:t>(R2D2P), International Atomic Energy Agency (IAEA), Bucharest-</w:t>
            </w:r>
            <w:proofErr w:type="spellStart"/>
            <w:r w:rsidRPr="00DB2032">
              <w:rPr>
                <w:rFonts w:cs="Arial"/>
              </w:rPr>
              <w:t>Magurele</w:t>
            </w:r>
            <w:proofErr w:type="spellEnd"/>
            <w:r w:rsidRPr="00DB2032">
              <w:rPr>
                <w:rFonts w:cs="Arial"/>
              </w:rPr>
              <w:t xml:space="preserve">, Romania, 22-26 June 2015; </w:t>
            </w:r>
          </w:p>
          <w:p w14:paraId="1F39989F" w14:textId="675427BF" w:rsidR="00DF67D9" w:rsidRPr="00DB2032" w:rsidRDefault="00410AA4" w:rsidP="00410AA4">
            <w:pPr>
              <w:pStyle w:val="CVNormal"/>
              <w:spacing w:line="276" w:lineRule="auto"/>
              <w:ind w:left="473"/>
              <w:jc w:val="both"/>
              <w:rPr>
                <w:rFonts w:cs="Arial"/>
              </w:rPr>
            </w:pPr>
            <w:hyperlink r:id="rId31" w:history="1">
              <w:r w:rsidRPr="00DB2032">
                <w:rPr>
                  <w:rStyle w:val="Hyperlink"/>
                  <w:rFonts w:cs="Arial"/>
                </w:rPr>
                <w:t>https://gnssn.iaea.org/RTWS/r2d2/SitePages/Home.aspx?RootFolder=%2FRTWS%2Fr2d2%2FShared%20Documents%2FWorkshop%2013%2FPresentations&amp;FolderCTID=0x012000C22B18BF2FEF724DAAF06FC5ADD459DE&amp;View=%7BE8316322-A200-4937-9C0B-3D7526025C04%7D</w:t>
              </w:r>
            </w:hyperlink>
          </w:p>
          <w:p w14:paraId="7FA0D9E9" w14:textId="77777777" w:rsidR="00DF67D9" w:rsidRPr="00DB2032" w:rsidRDefault="00DF67D9" w:rsidP="00DF67D9">
            <w:pPr>
              <w:pStyle w:val="CVNormal"/>
              <w:numPr>
                <w:ilvl w:val="0"/>
                <w:numId w:val="6"/>
              </w:numPr>
              <w:spacing w:line="276" w:lineRule="auto"/>
              <w:jc w:val="both"/>
              <w:rPr>
                <w:rFonts w:cs="Arial"/>
              </w:rPr>
            </w:pPr>
            <w:r w:rsidRPr="00DB2032">
              <w:rPr>
                <w:rFonts w:cs="Arial"/>
                <w:iCs/>
              </w:rPr>
              <w:t xml:space="preserve">M. </w:t>
            </w:r>
            <w:proofErr w:type="spellStart"/>
            <w:r w:rsidRPr="00DB2032">
              <w:rPr>
                <w:rFonts w:cs="Arial"/>
                <w:iCs/>
              </w:rPr>
              <w:t>Pavelescu</w:t>
            </w:r>
            <w:proofErr w:type="spellEnd"/>
            <w:r w:rsidRPr="00DB2032">
              <w:rPr>
                <w:rFonts w:cs="Arial"/>
                <w:iCs/>
              </w:rPr>
              <w:t xml:space="preserve">, A. O. </w:t>
            </w:r>
            <w:proofErr w:type="spellStart"/>
            <w:r w:rsidRPr="00DB2032">
              <w:rPr>
                <w:rFonts w:cs="Arial"/>
                <w:iCs/>
              </w:rPr>
              <w:t>Pavelescu</w:t>
            </w:r>
            <w:proofErr w:type="spellEnd"/>
            <w:r w:rsidRPr="00DB2032">
              <w:rPr>
                <w:rFonts w:cs="Arial"/>
                <w:iCs/>
              </w:rPr>
              <w:t xml:space="preserve"> </w:t>
            </w:r>
            <w:r w:rsidRPr="00DB2032">
              <w:rPr>
                <w:rFonts w:cs="Arial"/>
                <w:i/>
                <w:iCs/>
              </w:rPr>
              <w:t>Consideration on the Future Civilizations</w:t>
            </w:r>
            <w:r w:rsidRPr="00DB2032">
              <w:rPr>
                <w:rFonts w:cs="Arial"/>
                <w:iCs/>
              </w:rPr>
              <w:t>, Academy of Romanian Scientists Annals, Physics Series, vol. 4, nr. 1, 2014;</w:t>
            </w:r>
          </w:p>
          <w:p w14:paraId="4A04106D" w14:textId="77777777" w:rsidR="00410AA4"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w:t>
            </w:r>
            <w:r w:rsidRPr="00DB2032">
              <w:rPr>
                <w:rFonts w:cs="Arial"/>
                <w:i/>
              </w:rPr>
              <w:t>Transmutation of Nuclear Materials Using High Power Lasers - Potential Application for Radioactive Wastes Treatment at ELI-NP Research Facility</w:t>
            </w:r>
            <w:r w:rsidRPr="00DB2032">
              <w:rPr>
                <w:rFonts w:cs="Arial"/>
              </w:rPr>
              <w:t xml:space="preserve">, </w:t>
            </w:r>
            <w:r w:rsidRPr="00DB2032">
              <w:rPr>
                <w:rFonts w:cs="Arial"/>
                <w:iCs/>
              </w:rPr>
              <w:t>Academy of Romanian Scientists Annals, Physics Series, vol. 4, nr. 1, 2014, ISSN 2066 – 7191;</w:t>
            </w:r>
          </w:p>
          <w:p w14:paraId="129F48FA" w14:textId="335B04F6" w:rsidR="00410AA4" w:rsidRPr="00DB2032" w:rsidRDefault="00410AA4" w:rsidP="00410AA4">
            <w:pPr>
              <w:pStyle w:val="CVNormal"/>
              <w:spacing w:line="276" w:lineRule="auto"/>
              <w:ind w:left="473"/>
              <w:jc w:val="both"/>
              <w:rPr>
                <w:rFonts w:cs="Arial"/>
              </w:rPr>
            </w:pPr>
            <w:hyperlink r:id="rId32" w:history="1">
              <w:r w:rsidRPr="00DB2032">
                <w:rPr>
                  <w:rStyle w:val="Hyperlink"/>
                </w:rPr>
                <w:t>https://www.aos.ro/wp-content/anale/FVol4Nr1Art.1.pdf</w:t>
              </w:r>
            </w:hyperlink>
          </w:p>
          <w:p w14:paraId="52FD0CD2" w14:textId="77777777" w:rsidR="00410AA4" w:rsidRPr="00DB2032" w:rsidRDefault="00DF67D9" w:rsidP="00DF67D9">
            <w:pPr>
              <w:pStyle w:val="CVNormal"/>
              <w:numPr>
                <w:ilvl w:val="0"/>
                <w:numId w:val="6"/>
              </w:numPr>
              <w:spacing w:line="276" w:lineRule="auto"/>
              <w:jc w:val="both"/>
              <w:rPr>
                <w:rFonts w:cs="Arial"/>
              </w:rPr>
            </w:pPr>
            <w:proofErr w:type="spellStart"/>
            <w:r w:rsidRPr="00DB2032">
              <w:rPr>
                <w:rFonts w:cs="Arial"/>
                <w:iCs/>
              </w:rPr>
              <w:t>I.Iorga</w:t>
            </w:r>
            <w:proofErr w:type="spellEnd"/>
            <w:r w:rsidRPr="00DB2032">
              <w:rPr>
                <w:rFonts w:cs="Arial"/>
                <w:iCs/>
              </w:rPr>
              <w:t xml:space="preserve">, </w:t>
            </w:r>
            <w:proofErr w:type="spellStart"/>
            <w:r w:rsidRPr="00DB2032">
              <w:rPr>
                <w:rFonts w:cs="Arial"/>
                <w:iCs/>
              </w:rPr>
              <w:t>A.</w:t>
            </w:r>
            <w:proofErr w:type="gramStart"/>
            <w:r w:rsidRPr="00DB2032">
              <w:rPr>
                <w:rFonts w:cs="Arial"/>
                <w:iCs/>
              </w:rPr>
              <w:t>O.Pavelescu</w:t>
            </w:r>
            <w:proofErr w:type="spellEnd"/>
            <w:proofErr w:type="gramEnd"/>
            <w:r w:rsidRPr="00DB2032">
              <w:rPr>
                <w:rFonts w:cs="Arial"/>
                <w:iCs/>
              </w:rPr>
              <w:t xml:space="preserve">, </w:t>
            </w:r>
            <w:proofErr w:type="spellStart"/>
            <w:proofErr w:type="gramStart"/>
            <w:r w:rsidRPr="00DB2032">
              <w:rPr>
                <w:rFonts w:cs="Arial"/>
                <w:iCs/>
              </w:rPr>
              <w:t>M.Dragusin</w:t>
            </w:r>
            <w:proofErr w:type="spellEnd"/>
            <w:proofErr w:type="gramEnd"/>
            <w:r w:rsidRPr="00DB2032">
              <w:rPr>
                <w:rFonts w:cs="Arial"/>
                <w:iCs/>
              </w:rPr>
              <w:t xml:space="preserve">, </w:t>
            </w:r>
            <w:proofErr w:type="spellStart"/>
            <w:proofErr w:type="gramStart"/>
            <w:r w:rsidRPr="00DB2032">
              <w:rPr>
                <w:rFonts w:cs="Arial"/>
                <w:iCs/>
              </w:rPr>
              <w:t>D.Gurau</w:t>
            </w:r>
            <w:proofErr w:type="spellEnd"/>
            <w:proofErr w:type="gramEnd"/>
            <w:r w:rsidRPr="00DB2032">
              <w:rPr>
                <w:rFonts w:cs="Arial"/>
                <w:iCs/>
              </w:rPr>
              <w:t>,</w:t>
            </w:r>
            <w:r w:rsidRPr="00DB2032">
              <w:rPr>
                <w:rFonts w:cs="Arial"/>
              </w:rPr>
              <w:t xml:space="preserve"> </w:t>
            </w:r>
            <w:r w:rsidRPr="00DB2032">
              <w:rPr>
                <w:rFonts w:cs="Arial"/>
                <w:i/>
                <w:iCs/>
              </w:rPr>
              <w:t xml:space="preserve">Radiological characterization of the decommissioned underground radioactive effluents pipes from the IFIN-HH VVR-S nuclear research reactor, </w:t>
            </w:r>
            <w:r w:rsidRPr="00DB2032">
              <w:rPr>
                <w:rFonts w:cs="Arial"/>
                <w:iCs/>
              </w:rPr>
              <w:t>The 14th International Balkan Workshop on Applied Physics, Bucharest, Romania, July 2-4, 2014;</w:t>
            </w:r>
          </w:p>
          <w:p w14:paraId="7B24E7B7" w14:textId="7BED74B8" w:rsidR="00DF67D9" w:rsidRPr="00DB2032" w:rsidRDefault="00DF67D9" w:rsidP="00563492">
            <w:pPr>
              <w:pStyle w:val="CVNormal"/>
              <w:numPr>
                <w:ilvl w:val="0"/>
                <w:numId w:val="6"/>
              </w:numPr>
              <w:spacing w:line="276" w:lineRule="auto"/>
              <w:jc w:val="both"/>
              <w:rPr>
                <w:rFonts w:cs="Arial"/>
              </w:rPr>
            </w:pPr>
            <w:r w:rsidRPr="00DB2032">
              <w:rPr>
                <w:rFonts w:cs="Arial"/>
              </w:rPr>
              <w:t xml:space="preserve">I. Iorga, A. O. </w:t>
            </w:r>
            <w:proofErr w:type="spellStart"/>
            <w:r w:rsidRPr="00DB2032">
              <w:rPr>
                <w:rFonts w:cs="Arial"/>
              </w:rPr>
              <w:t>Pavelescu</w:t>
            </w:r>
            <w:proofErr w:type="spellEnd"/>
            <w:r w:rsidRPr="00DB2032">
              <w:rPr>
                <w:rFonts w:cs="Arial"/>
              </w:rPr>
              <w:t xml:space="preserve">, M. Dragusin, </w:t>
            </w:r>
            <w:r w:rsidRPr="00DB2032">
              <w:rPr>
                <w:rFonts w:cs="Arial"/>
                <w:i/>
              </w:rPr>
              <w:t xml:space="preserve">“ALARA </w:t>
            </w:r>
            <w:proofErr w:type="gramStart"/>
            <w:r w:rsidRPr="00DB2032">
              <w:rPr>
                <w:rFonts w:cs="Arial"/>
                <w:i/>
              </w:rPr>
              <w:t>Principle</w:t>
            </w:r>
            <w:proofErr w:type="gramEnd"/>
            <w:r w:rsidRPr="00DB2032">
              <w:rPr>
                <w:rFonts w:cs="Arial"/>
                <w:i/>
              </w:rPr>
              <w:t xml:space="preserve"> Application in the Decommissioning Activities of the Underground Radioactive Effluents Pipes from the IFIN-HH VVR-S Research Reactor”</w:t>
            </w:r>
            <w:r w:rsidRPr="00DB2032">
              <w:rPr>
                <w:rFonts w:cs="Arial"/>
              </w:rPr>
              <w:t>, The 13</w:t>
            </w:r>
            <w:r w:rsidRPr="00DB2032">
              <w:rPr>
                <w:rFonts w:cs="Arial"/>
                <w:vertAlign w:val="superscript"/>
              </w:rPr>
              <w:t>th</w:t>
            </w:r>
            <w:r w:rsidRPr="00DB2032">
              <w:rPr>
                <w:rFonts w:cs="Arial"/>
              </w:rPr>
              <w:t xml:space="preserve"> International Balkan Workshop on Applied Physics (IBWAP 2013), 4-6 of July, 2013; </w:t>
            </w:r>
          </w:p>
          <w:p w14:paraId="464F0111" w14:textId="77777777" w:rsidR="00410AA4" w:rsidRPr="00DB2032" w:rsidRDefault="00DF67D9" w:rsidP="00DF67D9">
            <w:pPr>
              <w:pStyle w:val="CVNormal"/>
              <w:numPr>
                <w:ilvl w:val="0"/>
                <w:numId w:val="6"/>
              </w:numPr>
              <w:spacing w:line="276" w:lineRule="auto"/>
              <w:jc w:val="both"/>
              <w:rPr>
                <w:rFonts w:cs="Arial"/>
              </w:rPr>
            </w:pPr>
            <w:r w:rsidRPr="00DB2032">
              <w:rPr>
                <w:rFonts w:cs="Arial"/>
              </w:rPr>
              <w:t xml:space="preserve"> A.O. </w:t>
            </w:r>
            <w:proofErr w:type="spellStart"/>
            <w:r w:rsidRPr="00DB2032">
              <w:rPr>
                <w:rFonts w:cs="Arial"/>
              </w:rPr>
              <w:t>Pavelescu</w:t>
            </w:r>
            <w:proofErr w:type="spellEnd"/>
            <w:r w:rsidRPr="00DB2032">
              <w:rPr>
                <w:rFonts w:cs="Arial"/>
              </w:rPr>
              <w:t>, M. Dragusin, “</w:t>
            </w:r>
            <w:r w:rsidRPr="00DB2032">
              <w:rPr>
                <w:rFonts w:cs="Arial"/>
                <w:i/>
              </w:rPr>
              <w:t>Clean-up and Decontamination of Hot-Cells from the IFIN-HH VVR-S Research Reactor”</w:t>
            </w:r>
            <w:r w:rsidRPr="00DB2032">
              <w:rPr>
                <w:rFonts w:cs="Arial"/>
              </w:rPr>
              <w:t xml:space="preserve">, Chapter 9 in open access online book </w:t>
            </w:r>
            <w:r w:rsidRPr="00DB2032">
              <w:rPr>
                <w:rFonts w:cs="Arial"/>
                <w:i/>
              </w:rPr>
              <w:t>"Radioactive Wastes"</w:t>
            </w:r>
            <w:r w:rsidRPr="00DB2032">
              <w:rPr>
                <w:rFonts w:cs="Arial"/>
              </w:rPr>
              <w:t xml:space="preserve">, INTECH open access publisher of Scientific Books and Journals, ISBN 978-953-51-0551-0, (2012); </w:t>
            </w:r>
          </w:p>
          <w:p w14:paraId="51DA4DCB" w14:textId="382B92B0" w:rsidR="00DF67D9" w:rsidRPr="00DB2032" w:rsidRDefault="00410AA4" w:rsidP="00410AA4">
            <w:pPr>
              <w:pStyle w:val="CVNormal"/>
              <w:spacing w:line="276" w:lineRule="auto"/>
              <w:ind w:left="473"/>
              <w:jc w:val="both"/>
              <w:rPr>
                <w:rFonts w:cs="Arial"/>
              </w:rPr>
            </w:pPr>
            <w:hyperlink r:id="rId33" w:history="1">
              <w:r w:rsidRPr="00DB2032">
                <w:rPr>
                  <w:rStyle w:val="Hyperlink"/>
                  <w:rFonts w:cs="Arial"/>
                </w:rPr>
                <w:t>http://www.intechopen.com/books/radioactive-waste/clean-up-and-decontaminantion-of-hot-cells-from-the-ifin-hh-vvr-s-research-reactor</w:t>
              </w:r>
            </w:hyperlink>
            <w:r w:rsidR="00DF67D9" w:rsidRPr="00DB2032">
              <w:rPr>
                <w:rFonts w:cs="Arial"/>
              </w:rPr>
              <w:t xml:space="preserve"> </w:t>
            </w:r>
            <w:r w:rsidR="00D8662A" w:rsidRPr="00DB2032">
              <w:rPr>
                <w:rFonts w:cs="Arial"/>
                <w:color w:val="000000"/>
                <w:shd w:val="clear" w:color="auto" w:fill="FFFDEA"/>
              </w:rPr>
              <w:t>DOI: 10.5772/34656</w:t>
            </w:r>
          </w:p>
          <w:p w14:paraId="3EE73764" w14:textId="17FE2987" w:rsidR="00DF67D9"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I. Iorga, M. Dragusin, “</w:t>
            </w:r>
            <w:r w:rsidRPr="00DB2032">
              <w:rPr>
                <w:rFonts w:cs="Arial"/>
                <w:i/>
              </w:rPr>
              <w:t xml:space="preserve">Risk Assessment for the Hot-Cells of the </w:t>
            </w:r>
            <w:proofErr w:type="spellStart"/>
            <w:r w:rsidRPr="00DB2032">
              <w:rPr>
                <w:rFonts w:cs="Arial"/>
                <w:i/>
              </w:rPr>
              <w:t>Magurele</w:t>
            </w:r>
            <w:proofErr w:type="spellEnd"/>
            <w:r w:rsidRPr="00DB2032">
              <w:rPr>
                <w:rFonts w:cs="Arial"/>
                <w:i/>
              </w:rPr>
              <w:t xml:space="preserve"> VVR-S Research Reactor”</w:t>
            </w:r>
            <w:r w:rsidRPr="00DB2032">
              <w:rPr>
                <w:rFonts w:cs="Arial"/>
              </w:rPr>
              <w:t xml:space="preserve">, Proceedings of the 2nd European Nuclear Physics Conference (EUNPC 2012), 17-21 of September 2012, Bucharest, Romania, 2012; </w:t>
            </w:r>
          </w:p>
          <w:p w14:paraId="1BF2A62F" w14:textId="74B1BF44" w:rsidR="00946862" w:rsidRPr="00DB2032" w:rsidRDefault="00DF67D9" w:rsidP="00551BDB">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V. Popa,</w:t>
            </w:r>
            <w:r w:rsidRPr="00DB2032">
              <w:rPr>
                <w:rFonts w:cs="Arial"/>
                <w:b/>
                <w:bCs/>
              </w:rPr>
              <w:t xml:space="preserve"> </w:t>
            </w:r>
            <w:r w:rsidRPr="00DB2032">
              <w:rPr>
                <w:rFonts w:cs="Arial"/>
                <w:bCs/>
              </w:rPr>
              <w:t>M. Dragusin</w:t>
            </w:r>
            <w:r w:rsidRPr="00DB2032">
              <w:rPr>
                <w:rFonts w:cs="Arial"/>
                <w:b/>
                <w:bCs/>
              </w:rPr>
              <w:t>, “</w:t>
            </w:r>
            <w:r w:rsidRPr="00DB2032">
              <w:rPr>
                <w:rFonts w:cs="Arial"/>
                <w:i/>
                <w:iCs/>
              </w:rPr>
              <w:t xml:space="preserve">Modelling of the Dose Rates and Risks Arising from Hot-cells Clean-up Activities in the Decommissioning of the VVR-S Research Reactor”, </w:t>
            </w:r>
            <w:r w:rsidRPr="00DB2032">
              <w:rPr>
                <w:rFonts w:cs="Arial"/>
              </w:rPr>
              <w:t>Romanian Reports in Physics, Vol. 64, No. 1/2012, ISSN 1221-1451, (2012);</w:t>
            </w:r>
            <w:r w:rsidRPr="00DB2032">
              <w:rPr>
                <w:rFonts w:cs="Arial"/>
                <w:color w:val="0000FF"/>
                <w:u w:val="single"/>
              </w:rPr>
              <w:t xml:space="preserve"> </w:t>
            </w:r>
            <w:hyperlink r:id="rId34" w:history="1">
              <w:r w:rsidR="00946862" w:rsidRPr="00DB2032">
                <w:rPr>
                  <w:rStyle w:val="Hyperlink"/>
                  <w:rFonts w:cs="Arial"/>
                </w:rPr>
                <w:t>https://rrp.nipne.ro/2012_64_1/art04Pavelescu.pdf</w:t>
              </w:r>
            </w:hyperlink>
          </w:p>
          <w:p w14:paraId="58BF1A6E" w14:textId="7C84EC23" w:rsidR="00410AA4" w:rsidRPr="00DB2032" w:rsidRDefault="00DF67D9" w:rsidP="00DF67D9">
            <w:pPr>
              <w:pStyle w:val="CVNormal"/>
              <w:numPr>
                <w:ilvl w:val="0"/>
                <w:numId w:val="6"/>
              </w:numPr>
              <w:spacing w:line="276" w:lineRule="auto"/>
              <w:jc w:val="both"/>
              <w:rPr>
                <w:rFonts w:cs="Arial"/>
                <w:color w:val="0000FF"/>
                <w:u w:val="single"/>
              </w:rPr>
            </w:pPr>
            <w:r w:rsidRPr="00DB2032">
              <w:rPr>
                <w:rFonts w:cs="Arial"/>
              </w:rPr>
              <w:t xml:space="preserve">M. Dragusin, A. O. </w:t>
            </w:r>
            <w:proofErr w:type="spellStart"/>
            <w:r w:rsidRPr="00DB2032">
              <w:rPr>
                <w:rFonts w:cs="Arial"/>
              </w:rPr>
              <w:t>Pavelescu</w:t>
            </w:r>
            <w:proofErr w:type="spellEnd"/>
            <w:r w:rsidRPr="00DB2032">
              <w:rPr>
                <w:rFonts w:cs="Arial"/>
              </w:rPr>
              <w:t xml:space="preserve">, I. Iorga, </w:t>
            </w:r>
            <w:r w:rsidRPr="00DB2032">
              <w:rPr>
                <w:rFonts w:cs="Arial"/>
                <w:i/>
              </w:rPr>
              <w:t xml:space="preserve">“Good practices in Decommissioning Planning and Pre-decommissioning Activities for the </w:t>
            </w:r>
            <w:proofErr w:type="spellStart"/>
            <w:r w:rsidRPr="00DB2032">
              <w:rPr>
                <w:rFonts w:cs="Arial"/>
                <w:i/>
              </w:rPr>
              <w:t>Magurele</w:t>
            </w:r>
            <w:proofErr w:type="spellEnd"/>
            <w:r w:rsidRPr="00DB2032">
              <w:rPr>
                <w:rFonts w:cs="Arial"/>
                <w:i/>
              </w:rPr>
              <w:t xml:space="preserve"> VVR-S Nuclear Research Reactor”</w:t>
            </w:r>
            <w:r w:rsidRPr="00DB2032">
              <w:rPr>
                <w:rFonts w:cs="Arial"/>
              </w:rPr>
              <w:t>, Nuclear Technology &amp; Radiation Protection”, Vol. 26, No.1, pp. 84-91, April 2011, ISSN 1451-3994, (2011);</w:t>
            </w:r>
          </w:p>
          <w:p w14:paraId="1A9A9111" w14:textId="3AAEA365" w:rsidR="00DF67D9" w:rsidRPr="00DB2032" w:rsidRDefault="00410AA4" w:rsidP="00410AA4">
            <w:pPr>
              <w:pStyle w:val="CVNormal"/>
              <w:spacing w:line="276" w:lineRule="auto"/>
              <w:ind w:left="473"/>
              <w:jc w:val="both"/>
              <w:rPr>
                <w:rFonts w:cs="Arial"/>
                <w:color w:val="0000FF"/>
                <w:u w:val="single"/>
              </w:rPr>
            </w:pPr>
            <w:hyperlink r:id="rId35" w:history="1">
              <w:r w:rsidRPr="00DB2032">
                <w:rPr>
                  <w:rStyle w:val="Hyperlink"/>
                  <w:rFonts w:cs="Arial"/>
                </w:rPr>
                <w:t>https://ntrp.vinca.rs/2011_1/1_2011Dragusin_p84_91.pdf</w:t>
              </w:r>
            </w:hyperlink>
          </w:p>
          <w:p w14:paraId="36BBFDBC" w14:textId="3665C567" w:rsidR="00DF67D9" w:rsidRPr="00DB2032" w:rsidRDefault="00DF67D9" w:rsidP="00DF67D9">
            <w:pPr>
              <w:pStyle w:val="CVNormal"/>
              <w:numPr>
                <w:ilvl w:val="0"/>
                <w:numId w:val="6"/>
              </w:numPr>
              <w:spacing w:line="276" w:lineRule="auto"/>
              <w:jc w:val="both"/>
              <w:rPr>
                <w:rFonts w:cs="Arial"/>
              </w:rPr>
            </w:pPr>
            <w:r w:rsidRPr="00DB2032">
              <w:rPr>
                <w:rFonts w:cs="Arial"/>
              </w:rPr>
              <w:t xml:space="preserve">M. Dragusin, I. Iorga, A. </w:t>
            </w:r>
            <w:proofErr w:type="spellStart"/>
            <w:r w:rsidRPr="00DB2032">
              <w:rPr>
                <w:rFonts w:cs="Arial"/>
              </w:rPr>
              <w:t>Pavelescu</w:t>
            </w:r>
            <w:proofErr w:type="spellEnd"/>
            <w:r w:rsidRPr="00DB2032">
              <w:rPr>
                <w:rFonts w:cs="Arial"/>
              </w:rPr>
              <w:t>, “</w:t>
            </w:r>
            <w:r w:rsidRPr="00DB2032">
              <w:rPr>
                <w:rFonts w:cs="Arial"/>
                <w:i/>
              </w:rPr>
              <w:t xml:space="preserve">Safety Culture approach at IFIN-HH VVR-S Nuclear Research Reactor”, </w:t>
            </w:r>
            <w:r w:rsidRPr="00DB2032">
              <w:rPr>
                <w:rFonts w:cs="Arial"/>
              </w:rPr>
              <w:t xml:space="preserve">National Workshop to define Safety Culture Oversight Programme, IAEA and NRPA (Norwegian Radiation Protection Authority), 12-20 April, (2010); </w:t>
            </w:r>
          </w:p>
          <w:p w14:paraId="4AAF4431" w14:textId="77777777" w:rsidR="00410AA4"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w:t>
            </w:r>
            <w:r w:rsidRPr="00DB2032">
              <w:rPr>
                <w:rFonts w:cs="Arial"/>
                <w:i/>
              </w:rPr>
              <w:t>“</w:t>
            </w:r>
            <w:r w:rsidR="00D62A2C" w:rsidRPr="00DB2032">
              <w:t>ANALIZA SISTEMELOR DE DEPOZITARE FINALĂ A DEŞEURILOR RADIOACTIVE ÎN ROCĂ DE GRANIT</w:t>
            </w:r>
            <w:r w:rsidR="00D62A2C" w:rsidRPr="00DB2032">
              <w:rPr>
                <w:rFonts w:cs="Arial"/>
                <w:i/>
              </w:rPr>
              <w:t xml:space="preserve"> - </w:t>
            </w:r>
            <w:r w:rsidRPr="00DB2032">
              <w:rPr>
                <w:rFonts w:cs="Arial"/>
                <w:i/>
              </w:rPr>
              <w:t>Analysis of the Final Disposal Systems of the Radioactive Wastes in Granite Rock”</w:t>
            </w:r>
            <w:r w:rsidRPr="00DB2032">
              <w:rPr>
                <w:rFonts w:cs="Arial"/>
              </w:rPr>
              <w:t>, Publishing House of the Academy of Romanian Scientists, ISBN 978-606-92161-2-(2009);</w:t>
            </w:r>
            <w:r w:rsidR="00837553" w:rsidRPr="00DB2032">
              <w:rPr>
                <w:rFonts w:cs="Arial"/>
              </w:rPr>
              <w:t xml:space="preserve"> </w:t>
            </w:r>
          </w:p>
          <w:p w14:paraId="1767F612" w14:textId="03230D98" w:rsidR="00DF67D9" w:rsidRPr="00DB2032" w:rsidRDefault="00410AA4" w:rsidP="00410AA4">
            <w:pPr>
              <w:pStyle w:val="CVNormal"/>
              <w:spacing w:line="276" w:lineRule="auto"/>
              <w:ind w:left="473"/>
              <w:jc w:val="both"/>
              <w:rPr>
                <w:rFonts w:cs="Arial"/>
              </w:rPr>
            </w:pPr>
            <w:hyperlink r:id="rId36" w:history="1">
              <w:r w:rsidRPr="00DB2032">
                <w:rPr>
                  <w:rStyle w:val="Hyperlink"/>
                  <w:rFonts w:cs="Arial"/>
                </w:rPr>
                <w:t>https://www.aos.ro/wp-content/carti/Bibioteca%20AOSR%20-%20corpul%204%20C%C4%82R%C5%A2I%20PUBLICATE%20DE%20EDITURA%20A.O.%C5%9E.R.%2005iulie2018.pdf</w:t>
              </w:r>
            </w:hyperlink>
          </w:p>
          <w:p w14:paraId="3C91542F" w14:textId="6B00E9FA" w:rsidR="00410AA4"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D. G. </w:t>
            </w:r>
            <w:proofErr w:type="spellStart"/>
            <w:r w:rsidRPr="00DB2032">
              <w:rPr>
                <w:rFonts w:cs="Arial"/>
              </w:rPr>
              <w:t>Cepraga</w:t>
            </w:r>
            <w:proofErr w:type="spellEnd"/>
            <w:r w:rsidRPr="00DB2032">
              <w:rPr>
                <w:rFonts w:cs="Arial"/>
              </w:rPr>
              <w:t xml:space="preserve">, R. Tinti, K. </w:t>
            </w:r>
            <w:proofErr w:type="spellStart"/>
            <w:r w:rsidRPr="00DB2032">
              <w:rPr>
                <w:rFonts w:cs="Arial"/>
              </w:rPr>
              <w:t>Voukelatou</w:t>
            </w:r>
            <w:proofErr w:type="spellEnd"/>
            <w:r w:rsidRPr="00DB2032">
              <w:rPr>
                <w:rFonts w:cs="Arial"/>
              </w:rPr>
              <w:t xml:space="preserve"> “Estimation of clearance potential index and hazard factors of CANDU fuel bundle and its validation based on the measurements of radioisotopes inventories from Pickering reactor fuel”, Proceedings of the 11th International Conference on Environmental Remediation and Radioactive Waste Management, ICEM 2007, Bruges, Belgium September 2-6, ISBN 978-0-7918-4339-0;</w:t>
            </w:r>
          </w:p>
          <w:p w14:paraId="09709C2E" w14:textId="4CD04459" w:rsidR="00563492" w:rsidRPr="00DB2032" w:rsidRDefault="00563492" w:rsidP="00563492">
            <w:pPr>
              <w:pStyle w:val="CVNormal"/>
              <w:spacing w:line="276" w:lineRule="auto"/>
              <w:ind w:left="473"/>
              <w:jc w:val="both"/>
              <w:rPr>
                <w:rFonts w:cs="Arial"/>
              </w:rPr>
            </w:pPr>
            <w:hyperlink r:id="rId37" w:history="1">
              <w:r w:rsidRPr="00DB2032">
                <w:rPr>
                  <w:rStyle w:val="Hyperlink"/>
                  <w:rFonts w:cs="Arial"/>
                </w:rPr>
                <w:t>https://inis.iaea.org/search/40034334</w:t>
              </w:r>
            </w:hyperlink>
          </w:p>
          <w:p w14:paraId="3B7E502F" w14:textId="39399607" w:rsidR="00061B3D" w:rsidRPr="00DB2032" w:rsidRDefault="00061B3D" w:rsidP="00563492">
            <w:pPr>
              <w:pStyle w:val="CVNormal"/>
              <w:spacing w:line="276" w:lineRule="auto"/>
              <w:ind w:left="473"/>
              <w:jc w:val="both"/>
              <w:rPr>
                <w:rFonts w:cs="Arial"/>
              </w:rPr>
            </w:pPr>
            <w:hyperlink r:id="rId38" w:history="1">
              <w:r w:rsidRPr="00DB2032">
                <w:rPr>
                  <w:rStyle w:val="Hyperlink"/>
                  <w:rFonts w:cs="Arial"/>
                </w:rPr>
                <w:t>https://asmedigitalcollection.asme.org/ICEM/proceedings-abstract/ICEM2007/1437/329703</w:t>
              </w:r>
            </w:hyperlink>
          </w:p>
          <w:p w14:paraId="0A57C119" w14:textId="0047429A" w:rsidR="00DF67D9" w:rsidRPr="00DB2032" w:rsidRDefault="00410AA4" w:rsidP="00410AA4">
            <w:pPr>
              <w:pStyle w:val="CVNormal"/>
              <w:spacing w:line="276" w:lineRule="auto"/>
              <w:ind w:left="473"/>
              <w:jc w:val="both"/>
              <w:rPr>
                <w:rFonts w:cs="Arial"/>
              </w:rPr>
            </w:pPr>
            <w:hyperlink r:id="rId39" w:history="1">
              <w:r w:rsidRPr="00DB2032">
                <w:rPr>
                  <w:rStyle w:val="Hyperlink"/>
                  <w:rFonts w:cs="Arial"/>
                </w:rPr>
                <w:t>http://www.osti.gov/energycitations/product.biblio.jsp?osti_id=21156300</w:t>
              </w:r>
            </w:hyperlink>
            <w:r w:rsidR="00DF67D9" w:rsidRPr="00DB2032">
              <w:rPr>
                <w:rFonts w:cs="Arial"/>
                <w:color w:val="0000FF"/>
                <w:u w:val="single"/>
              </w:rPr>
              <w:t xml:space="preserve"> </w:t>
            </w:r>
          </w:p>
          <w:p w14:paraId="1D33002B" w14:textId="77777777" w:rsidR="00982013" w:rsidRPr="00DB2032" w:rsidRDefault="00DF67D9" w:rsidP="00260B37">
            <w:pPr>
              <w:pStyle w:val="CVNormal"/>
              <w:numPr>
                <w:ilvl w:val="0"/>
                <w:numId w:val="6"/>
              </w:numPr>
              <w:spacing w:line="276" w:lineRule="auto"/>
              <w:jc w:val="both"/>
              <w:rPr>
                <w:rFonts w:cs="Arial"/>
              </w:rPr>
            </w:pPr>
            <w:r w:rsidRPr="00DB2032">
              <w:rPr>
                <w:rFonts w:cs="Arial"/>
              </w:rPr>
              <w:lastRenderedPageBreak/>
              <w:t xml:space="preserve">E. Ghizdeanu, A. </w:t>
            </w:r>
            <w:proofErr w:type="spellStart"/>
            <w:r w:rsidRPr="00DB2032">
              <w:rPr>
                <w:rFonts w:cs="Arial"/>
              </w:rPr>
              <w:t>Pavelescu</w:t>
            </w:r>
            <w:proofErr w:type="spellEnd"/>
            <w:r w:rsidRPr="00DB2032">
              <w:rPr>
                <w:rFonts w:cs="Arial"/>
              </w:rPr>
              <w:t>, V. Balaceanu</w:t>
            </w:r>
            <w:proofErr w:type="gramStart"/>
            <w:r w:rsidRPr="00DB2032">
              <w:rPr>
                <w:rFonts w:cs="Arial"/>
              </w:rPr>
              <w:t>, ”Evaluation</w:t>
            </w:r>
            <w:proofErr w:type="gramEnd"/>
            <w:r w:rsidRPr="00DB2032">
              <w:rPr>
                <w:rFonts w:cs="Arial"/>
              </w:rPr>
              <w:t xml:space="preserve"> of transuranium isotopes inventory for CANDU/ACR standard and SEU spent fuel and the possibility to transmute them”, Proceedings of </w:t>
            </w:r>
            <w:proofErr w:type="gramStart"/>
            <w:r w:rsidRPr="00DB2032">
              <w:rPr>
                <w:rFonts w:cs="Arial"/>
              </w:rPr>
              <w:t>The</w:t>
            </w:r>
            <w:proofErr w:type="gramEnd"/>
            <w:r w:rsidRPr="00DB2032">
              <w:rPr>
                <w:rFonts w:cs="Arial"/>
              </w:rPr>
              <w:t xml:space="preserve"> 11th International Conference on Environmental Remediation and Radioactive Waste Management, ICEM 2007, Bruges, Belgium, September 2-6, (2007); </w:t>
            </w:r>
          </w:p>
          <w:p w14:paraId="5B7E884A" w14:textId="40A0E244" w:rsidR="00982013" w:rsidRPr="00DB2032" w:rsidRDefault="00982013" w:rsidP="00982013">
            <w:pPr>
              <w:pStyle w:val="CVNormal"/>
              <w:spacing w:line="276" w:lineRule="auto"/>
              <w:ind w:left="473"/>
              <w:jc w:val="both"/>
              <w:rPr>
                <w:rFonts w:cs="Arial"/>
              </w:rPr>
            </w:pPr>
            <w:hyperlink r:id="rId40" w:history="1">
              <w:r w:rsidRPr="00DB2032">
                <w:rPr>
                  <w:rStyle w:val="Hyperlink"/>
                  <w:rFonts w:cs="Arial"/>
                </w:rPr>
                <w:t>https://inis.iaea.org/search/40034547</w:t>
              </w:r>
            </w:hyperlink>
          </w:p>
          <w:p w14:paraId="623832AF" w14:textId="6ABFCF3F" w:rsidR="00260B37" w:rsidRPr="00DB2032" w:rsidRDefault="00982013" w:rsidP="00982013">
            <w:pPr>
              <w:pStyle w:val="CVNormal"/>
              <w:spacing w:line="276" w:lineRule="auto"/>
              <w:ind w:left="473"/>
              <w:jc w:val="both"/>
              <w:rPr>
                <w:rFonts w:cs="Arial"/>
              </w:rPr>
            </w:pPr>
            <w:hyperlink r:id="rId41" w:history="1">
              <w:r w:rsidRPr="00DB2032">
                <w:rPr>
                  <w:rStyle w:val="Hyperlink"/>
                  <w:rFonts w:cs="Arial"/>
                </w:rPr>
                <w:t>https://www.osti.gov/biblio/21156513</w:t>
              </w:r>
            </w:hyperlink>
          </w:p>
          <w:p w14:paraId="2F643D1C" w14:textId="77777777" w:rsidR="00563492" w:rsidRPr="00DB2032" w:rsidRDefault="00DF67D9" w:rsidP="00DF67D9">
            <w:pPr>
              <w:pStyle w:val="CVNormal"/>
              <w:numPr>
                <w:ilvl w:val="0"/>
                <w:numId w:val="6"/>
              </w:numPr>
              <w:spacing w:line="276" w:lineRule="auto"/>
              <w:jc w:val="both"/>
              <w:rPr>
                <w:rFonts w:cs="Arial"/>
              </w:rPr>
            </w:pPr>
            <w:r w:rsidRPr="00DB2032">
              <w:rPr>
                <w:rFonts w:cs="Arial"/>
              </w:rPr>
              <w:t>Nineta Balas, Alexandru Pavelescu, “</w:t>
            </w:r>
            <w:r w:rsidRPr="00DB2032">
              <w:rPr>
                <w:rFonts w:cs="Arial"/>
                <w:i/>
              </w:rPr>
              <w:t xml:space="preserve">The Environmental Impact of Nuclear Spent Fuel from Cernavoda Nuclear Power </w:t>
            </w:r>
            <w:proofErr w:type="gramStart"/>
            <w:r w:rsidRPr="00DB2032">
              <w:rPr>
                <w:rFonts w:cs="Arial"/>
                <w:i/>
              </w:rPr>
              <w:t>Plant“</w:t>
            </w:r>
            <w:proofErr w:type="gramEnd"/>
            <w:r w:rsidRPr="00DB2032">
              <w:rPr>
                <w:rFonts w:cs="Arial"/>
              </w:rPr>
              <w:t xml:space="preserve">, Romanian Nuclear Energy Magazine, Vol.19, No 1-2, ISSN 1220-5508; p. 23-31, (2007); </w:t>
            </w:r>
          </w:p>
          <w:p w14:paraId="4767CD99" w14:textId="392F2D9A" w:rsidR="00563492" w:rsidRPr="00DB2032" w:rsidRDefault="00563492" w:rsidP="00563492">
            <w:pPr>
              <w:pStyle w:val="CVNormal"/>
              <w:spacing w:line="276" w:lineRule="auto"/>
              <w:ind w:left="473"/>
              <w:jc w:val="both"/>
              <w:rPr>
                <w:rFonts w:cs="Arial"/>
              </w:rPr>
            </w:pPr>
            <w:hyperlink r:id="rId42" w:history="1">
              <w:r w:rsidRPr="00DB2032">
                <w:rPr>
                  <w:rStyle w:val="Hyperlink"/>
                  <w:rFonts w:cs="Arial"/>
                </w:rPr>
                <w:t>https://inis.iaea.org/search/39071524</w:t>
              </w:r>
            </w:hyperlink>
          </w:p>
          <w:p w14:paraId="24DB1317" w14:textId="77777777" w:rsidR="00563492"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D. G. Gepraga, </w:t>
            </w:r>
            <w:r w:rsidRPr="00DB2032">
              <w:rPr>
                <w:rFonts w:cs="Arial"/>
                <w:i/>
              </w:rPr>
              <w:t>“CANDU radiotoxicity inventories estimation: a calculated experiment cross-check for data verification and validation”</w:t>
            </w:r>
            <w:r w:rsidRPr="00DB2032">
              <w:rPr>
                <w:rFonts w:cs="Arial"/>
              </w:rPr>
              <w:t xml:space="preserve">, Romanian Journal of Physics, Publishing House of The Romanian Academy, Volume 52, No. 12, ISSN 1221-146X, (2007); </w:t>
            </w:r>
          </w:p>
          <w:p w14:paraId="5B695697" w14:textId="7FB53B20" w:rsidR="00145D94" w:rsidRPr="00DB2032" w:rsidRDefault="00145D94" w:rsidP="00145D94">
            <w:pPr>
              <w:pStyle w:val="CVNormal"/>
              <w:spacing w:line="276" w:lineRule="auto"/>
              <w:ind w:left="473"/>
              <w:jc w:val="both"/>
              <w:rPr>
                <w:rFonts w:cs="Arial"/>
              </w:rPr>
            </w:pPr>
            <w:hyperlink r:id="rId43" w:history="1">
              <w:r w:rsidRPr="00DB2032">
                <w:rPr>
                  <w:rStyle w:val="Hyperlink"/>
                  <w:rFonts w:cs="Arial"/>
                </w:rPr>
                <w:t>https://inis.iaea.org/search/38055805</w:t>
              </w:r>
            </w:hyperlink>
          </w:p>
          <w:p w14:paraId="59B2F7C5" w14:textId="7B6498BC" w:rsidR="00DF67D9" w:rsidRPr="00DB2032" w:rsidRDefault="00563492" w:rsidP="00563492">
            <w:pPr>
              <w:pStyle w:val="CVNormal"/>
              <w:spacing w:line="276" w:lineRule="auto"/>
              <w:ind w:left="473"/>
              <w:jc w:val="both"/>
              <w:rPr>
                <w:rFonts w:cs="Arial"/>
              </w:rPr>
            </w:pPr>
            <w:hyperlink r:id="rId44" w:history="1">
              <w:r w:rsidRPr="00DB2032">
                <w:rPr>
                  <w:rStyle w:val="Hyperlink"/>
                  <w:rFonts w:cs="Arial"/>
                </w:rPr>
                <w:t>https://rjp.nipne.ro//2007_52_1-2/0137_0149.pdf</w:t>
              </w:r>
            </w:hyperlink>
          </w:p>
          <w:p w14:paraId="2A3C520F" w14:textId="77777777" w:rsidR="00145D94"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xml:space="preserve">, D.G. </w:t>
            </w:r>
            <w:proofErr w:type="spellStart"/>
            <w:r w:rsidRPr="00DB2032">
              <w:rPr>
                <w:rFonts w:cs="Arial"/>
              </w:rPr>
              <w:t>Gepraga</w:t>
            </w:r>
            <w:proofErr w:type="spellEnd"/>
            <w:r w:rsidRPr="00DB2032">
              <w:rPr>
                <w:rFonts w:cs="Arial"/>
              </w:rPr>
              <w:t xml:space="preserve">, </w:t>
            </w:r>
            <w:r w:rsidRPr="00DB2032">
              <w:rPr>
                <w:rFonts w:cs="Arial"/>
                <w:i/>
              </w:rPr>
              <w:t>“The clearance potential index and hazard factors of CANDU fuel bundle and a comparison of experimental-calculated inventories”</w:t>
            </w:r>
            <w:r w:rsidRPr="00DB2032">
              <w:rPr>
                <w:rFonts w:cs="Arial"/>
              </w:rPr>
              <w:t>, Romanian Journal of Physics, Publishing House of The Romanian Academy, Volume. 52, No. 5-7, ISSN 1221-146X, (2007);</w:t>
            </w:r>
            <w:r w:rsidR="00547482" w:rsidRPr="00DB2032">
              <w:rPr>
                <w:rFonts w:cs="Arial"/>
              </w:rPr>
              <w:t xml:space="preserve"> </w:t>
            </w:r>
          </w:p>
          <w:p w14:paraId="63C66E16" w14:textId="70EEE850" w:rsidR="00145D94" w:rsidRPr="00DB2032" w:rsidRDefault="00145D94" w:rsidP="00145D94">
            <w:pPr>
              <w:pStyle w:val="CVNormal"/>
              <w:spacing w:line="276" w:lineRule="auto"/>
              <w:ind w:left="473"/>
              <w:jc w:val="both"/>
              <w:rPr>
                <w:rFonts w:cs="Arial"/>
              </w:rPr>
            </w:pPr>
            <w:hyperlink r:id="rId45" w:history="1">
              <w:r w:rsidRPr="00DB2032">
                <w:rPr>
                  <w:rStyle w:val="Hyperlink"/>
                  <w:rFonts w:cs="Arial"/>
                </w:rPr>
                <w:t>https://inis.iaea.org/search/38055824</w:t>
              </w:r>
            </w:hyperlink>
          </w:p>
          <w:p w14:paraId="1AAC018D" w14:textId="04B52AD6" w:rsidR="00547482" w:rsidRPr="00DB2032" w:rsidRDefault="00145D94" w:rsidP="00145D94">
            <w:pPr>
              <w:pStyle w:val="CVNormal"/>
              <w:spacing w:line="276" w:lineRule="auto"/>
              <w:ind w:left="473"/>
              <w:jc w:val="both"/>
              <w:rPr>
                <w:rFonts w:cs="Arial"/>
              </w:rPr>
            </w:pPr>
            <w:hyperlink r:id="rId46" w:history="1">
              <w:r w:rsidRPr="00DB2032">
                <w:rPr>
                  <w:rStyle w:val="Hyperlink"/>
                  <w:rFonts w:cs="Arial"/>
                </w:rPr>
                <w:t>https://rjp.nipne.ro//2007_52_5-6/0677_0697.pdf</w:t>
              </w:r>
            </w:hyperlink>
          </w:p>
          <w:p w14:paraId="10203063" w14:textId="77777777" w:rsidR="00F507BC"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xml:space="preserve">, N. Danila, G. </w:t>
            </w:r>
            <w:proofErr w:type="spellStart"/>
            <w:r w:rsidRPr="00DB2032">
              <w:rPr>
                <w:rFonts w:cs="Arial"/>
              </w:rPr>
              <w:t>Sindilaru</w:t>
            </w:r>
            <w:proofErr w:type="spellEnd"/>
            <w:r w:rsidRPr="00DB2032">
              <w:rPr>
                <w:rFonts w:cs="Arial"/>
              </w:rPr>
              <w:t>, “</w:t>
            </w:r>
            <w:r w:rsidRPr="00DB2032">
              <w:rPr>
                <w:rFonts w:cs="Arial"/>
                <w:i/>
              </w:rPr>
              <w:t>Performance evaluation for a final hypothetical repository system for low and medium radioactive waste located in granite rock”</w:t>
            </w:r>
            <w:r w:rsidRPr="00DB2032">
              <w:rPr>
                <w:rFonts w:cs="Arial"/>
              </w:rPr>
              <w:t>, University “</w:t>
            </w:r>
            <w:proofErr w:type="spellStart"/>
            <w:r w:rsidRPr="00DB2032">
              <w:rPr>
                <w:rFonts w:cs="Arial"/>
              </w:rPr>
              <w:t>Politehnica</w:t>
            </w:r>
            <w:proofErr w:type="spellEnd"/>
            <w:r w:rsidRPr="00DB2032">
              <w:rPr>
                <w:rFonts w:cs="Arial"/>
              </w:rPr>
              <w:t xml:space="preserve">” of Bucharest Science Bulletin, Series C, Vol. 69, No. 1, ISSN 1454-234x, (2007); </w:t>
            </w:r>
          </w:p>
          <w:p w14:paraId="1BB32B5C" w14:textId="3E7492CF" w:rsidR="00DF67D9" w:rsidRPr="00DB2032" w:rsidRDefault="00F507BC" w:rsidP="00F507BC">
            <w:pPr>
              <w:pStyle w:val="CVNormal"/>
              <w:spacing w:line="276" w:lineRule="auto"/>
              <w:ind w:left="473"/>
              <w:jc w:val="both"/>
              <w:rPr>
                <w:rStyle w:val="Hyperlink"/>
                <w:rFonts w:cs="Arial"/>
              </w:rPr>
            </w:pPr>
            <w:hyperlink r:id="rId47" w:history="1">
              <w:r w:rsidRPr="00DB2032">
                <w:rPr>
                  <w:rStyle w:val="Hyperlink"/>
                  <w:rFonts w:cs="Arial"/>
                </w:rPr>
                <w:t>http://www.scientificbulletin.upb.ro/Arhiva_2007/Seria-C/Nr1-2007.pdf</w:t>
              </w:r>
            </w:hyperlink>
          </w:p>
          <w:p w14:paraId="20775096" w14:textId="4360EC0C" w:rsidR="006A4591" w:rsidRPr="00DB2032" w:rsidRDefault="006A4591" w:rsidP="00F507BC">
            <w:pPr>
              <w:pStyle w:val="CVNormal"/>
              <w:spacing w:line="276" w:lineRule="auto"/>
              <w:ind w:left="473"/>
              <w:jc w:val="both"/>
              <w:rPr>
                <w:rFonts w:cs="Arial"/>
              </w:rPr>
            </w:pPr>
            <w:hyperlink r:id="rId48" w:history="1">
              <w:r w:rsidRPr="00DB2032">
                <w:rPr>
                  <w:rStyle w:val="Hyperlink"/>
                  <w:rFonts w:cs="Arial"/>
                </w:rPr>
                <w:t>https://www.scientificbulletin.upb.ro/rev_docs_arhiva/full34894.pdf</w:t>
              </w:r>
            </w:hyperlink>
          </w:p>
          <w:p w14:paraId="42CD0A9F" w14:textId="64232E94" w:rsidR="00F507BC"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I. Prisecaru, I. Stefanescu, </w:t>
            </w:r>
            <w:r w:rsidR="00F507BC" w:rsidRPr="00DB2032">
              <w:rPr>
                <w:rFonts w:cs="Arial"/>
              </w:rPr>
              <w:t>A</w:t>
            </w:r>
            <w:r w:rsidRPr="00DB2032">
              <w:rPr>
                <w:rFonts w:cs="Arial"/>
                <w:i/>
              </w:rPr>
              <w:t xml:space="preserve"> calculation code for estimating the global inventory of tritium from the ICSI pilot installation”,</w:t>
            </w:r>
            <w:r w:rsidRPr="00DB2032">
              <w:rPr>
                <w:rFonts w:cs="Arial"/>
              </w:rPr>
              <w:t xml:space="preserve"> Proceedings of the International Symposium on Nuclear Energy, SIEN 2007, “Nuclear Power, A New Challenge”, October 14-19, (2007) </w:t>
            </w:r>
          </w:p>
          <w:p w14:paraId="6BF3E654" w14:textId="0A6737BC" w:rsidR="00F507BC" w:rsidRPr="00DB2032" w:rsidRDefault="00F507BC" w:rsidP="00F507BC">
            <w:pPr>
              <w:pStyle w:val="CVNormal"/>
              <w:spacing w:line="276" w:lineRule="auto"/>
              <w:ind w:left="473"/>
              <w:jc w:val="both"/>
              <w:rPr>
                <w:rFonts w:cs="Arial"/>
              </w:rPr>
            </w:pPr>
            <w:hyperlink r:id="rId49" w:history="1">
              <w:r w:rsidRPr="00DB2032">
                <w:rPr>
                  <w:rStyle w:val="Hyperlink"/>
                  <w:rFonts w:cs="Arial"/>
                </w:rPr>
                <w:t>https://inis.iaea.org/search/39022962</w:t>
              </w:r>
            </w:hyperlink>
          </w:p>
          <w:p w14:paraId="3E95FCCA" w14:textId="39D80D67" w:rsidR="00F507BC" w:rsidRPr="00DB2032" w:rsidRDefault="00DF67D9" w:rsidP="00DF67D9">
            <w:pPr>
              <w:pStyle w:val="CVNormal"/>
              <w:numPr>
                <w:ilvl w:val="0"/>
                <w:numId w:val="6"/>
              </w:numPr>
              <w:spacing w:line="276" w:lineRule="auto"/>
              <w:jc w:val="both"/>
              <w:rPr>
                <w:rFonts w:cs="Arial"/>
              </w:rPr>
            </w:pPr>
            <w:r w:rsidRPr="00DB2032">
              <w:rPr>
                <w:rFonts w:cs="Arial"/>
              </w:rPr>
              <w:t xml:space="preserve">A. O. </w:t>
            </w:r>
            <w:proofErr w:type="spellStart"/>
            <w:r w:rsidRPr="00DB2032">
              <w:rPr>
                <w:rFonts w:cs="Arial"/>
              </w:rPr>
              <w:t>Pavelescu</w:t>
            </w:r>
            <w:proofErr w:type="spellEnd"/>
            <w:r w:rsidRPr="00DB2032">
              <w:rPr>
                <w:rFonts w:cs="Arial"/>
              </w:rPr>
              <w:t xml:space="preserve">, D. G. </w:t>
            </w:r>
            <w:proofErr w:type="spellStart"/>
            <w:r w:rsidRPr="00DB2032">
              <w:rPr>
                <w:rFonts w:cs="Arial"/>
              </w:rPr>
              <w:t>Cepraga</w:t>
            </w:r>
            <w:proofErr w:type="spellEnd"/>
            <w:r w:rsidRPr="00DB2032">
              <w:rPr>
                <w:rFonts w:cs="Arial"/>
              </w:rPr>
              <w:t xml:space="preserve">, </w:t>
            </w:r>
            <w:r w:rsidRPr="00DB2032">
              <w:rPr>
                <w:rFonts w:cs="Arial"/>
                <w:i/>
              </w:rPr>
              <w:t>“Environmental impact of a radioactive waste container for the spent nuclear fuel”</w:t>
            </w:r>
            <w:r w:rsidRPr="00DB2032">
              <w:rPr>
                <w:rFonts w:cs="Arial"/>
              </w:rPr>
              <w:t>, Proceedings of 3rd International Conference on Energy and Environment</w:t>
            </w:r>
            <w:proofErr w:type="gramStart"/>
            <w:r w:rsidRPr="00DB2032">
              <w:rPr>
                <w:rFonts w:cs="Arial"/>
              </w:rPr>
              <w:t>,</w:t>
            </w:r>
            <w:r w:rsidR="009871C4" w:rsidRPr="00DB2032">
              <w:rPr>
                <w:rFonts w:cs="Arial"/>
              </w:rPr>
              <w:t xml:space="preserve"> </w:t>
            </w:r>
            <w:r w:rsidRPr="00DB2032">
              <w:rPr>
                <w:rFonts w:cs="Arial"/>
              </w:rPr>
              <w:t>”Challenges</w:t>
            </w:r>
            <w:proofErr w:type="gramEnd"/>
            <w:r w:rsidRPr="00DB2032">
              <w:rPr>
                <w:rFonts w:cs="Arial"/>
              </w:rPr>
              <w:t xml:space="preserve"> of Clean Energy Production and Use”, CIEM 2007, November 22 – 23, ISSN 1454-234x, (2007);</w:t>
            </w:r>
          </w:p>
          <w:p w14:paraId="0A1CB6CF" w14:textId="7A39E418" w:rsidR="009871C4" w:rsidRPr="00DB2032" w:rsidRDefault="009871C4" w:rsidP="009871C4">
            <w:pPr>
              <w:pStyle w:val="CVNormal"/>
              <w:spacing w:line="276" w:lineRule="auto"/>
              <w:ind w:left="473"/>
              <w:jc w:val="both"/>
              <w:rPr>
                <w:rFonts w:cs="Arial"/>
              </w:rPr>
            </w:pPr>
            <w:hyperlink r:id="rId50" w:history="1">
              <w:r w:rsidRPr="00DB2032">
                <w:rPr>
                  <w:rStyle w:val="Hyperlink"/>
                  <w:rFonts w:cs="Arial"/>
                </w:rPr>
                <w:t>https://inis.iaea.org/search/39052180</w:t>
              </w:r>
            </w:hyperlink>
          </w:p>
          <w:p w14:paraId="247F3CAD" w14:textId="77777777" w:rsidR="00F507BC"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xml:space="preserve">, D. G. </w:t>
            </w:r>
            <w:proofErr w:type="spellStart"/>
            <w:r w:rsidRPr="00DB2032">
              <w:rPr>
                <w:rFonts w:cs="Arial"/>
              </w:rPr>
              <w:t>Cepraga</w:t>
            </w:r>
            <w:proofErr w:type="spellEnd"/>
            <w:r w:rsidRPr="00DB2032">
              <w:rPr>
                <w:rFonts w:cs="Arial"/>
              </w:rPr>
              <w:t xml:space="preserve">, </w:t>
            </w:r>
            <w:r w:rsidRPr="00DB2032">
              <w:rPr>
                <w:rFonts w:cs="Arial"/>
                <w:i/>
              </w:rPr>
              <w:t>“The radiotoxicity of nuclear fuel in terms of clearance potential index and biological ingestion/inhalations hazard factors”</w:t>
            </w:r>
            <w:r w:rsidRPr="00DB2032">
              <w:rPr>
                <w:rFonts w:cs="Arial"/>
              </w:rPr>
              <w:t xml:space="preserve">, Annals of the Academy of Romanian Scientists, Anniversary Volume, ISSN 2066 - 6004, (2006); </w:t>
            </w:r>
          </w:p>
          <w:p w14:paraId="340B4417" w14:textId="79F5E3CA" w:rsidR="00DF67D9"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I. Ursu, “</w:t>
            </w:r>
            <w:r w:rsidRPr="00DB2032">
              <w:rPr>
                <w:rFonts w:cs="Arial"/>
                <w:i/>
              </w:rPr>
              <w:t>Characterization of the Ideal Repository Concept”</w:t>
            </w:r>
            <w:r w:rsidRPr="00DB2032">
              <w:rPr>
                <w:rFonts w:cs="Arial"/>
              </w:rPr>
              <w:t>, Annals of the Academy of Romanian Scientists, Anniversary Volume ISSN 2066 - 6004, (2006);</w:t>
            </w:r>
          </w:p>
          <w:p w14:paraId="2F3FED3D" w14:textId="6930AE7F" w:rsidR="00DF67D9" w:rsidRPr="00DB2032" w:rsidRDefault="00DF67D9" w:rsidP="00DF67D9">
            <w:pPr>
              <w:pStyle w:val="CVNormal"/>
              <w:numPr>
                <w:ilvl w:val="0"/>
                <w:numId w:val="6"/>
              </w:numPr>
              <w:spacing w:line="276" w:lineRule="auto"/>
              <w:jc w:val="both"/>
              <w:rPr>
                <w:rFonts w:cs="Arial"/>
              </w:rPr>
            </w:pPr>
            <w:r w:rsidRPr="00DB2032">
              <w:rPr>
                <w:rFonts w:cs="Arial"/>
              </w:rPr>
              <w:t xml:space="preserve">N. Mihailescu, A. </w:t>
            </w:r>
            <w:proofErr w:type="spellStart"/>
            <w:r w:rsidRPr="00DB2032">
              <w:rPr>
                <w:rFonts w:cs="Arial"/>
              </w:rPr>
              <w:t>Pavelescu</w:t>
            </w:r>
            <w:proofErr w:type="spellEnd"/>
            <w:r w:rsidRPr="00DB2032">
              <w:rPr>
                <w:rFonts w:cs="Arial"/>
              </w:rPr>
              <w:t>, L.C. Bucur, “</w:t>
            </w:r>
            <w:proofErr w:type="spellStart"/>
            <w:r w:rsidRPr="00DB2032">
              <w:rPr>
                <w:rFonts w:cs="Arial"/>
                <w:i/>
              </w:rPr>
              <w:t>Detritiation</w:t>
            </w:r>
            <w:proofErr w:type="spellEnd"/>
            <w:r w:rsidRPr="00DB2032">
              <w:rPr>
                <w:rFonts w:cs="Arial"/>
                <w:i/>
              </w:rPr>
              <w:t xml:space="preserve"> of the tritiated heavy water in CANDU 600 reactors”</w:t>
            </w:r>
            <w:r w:rsidRPr="00DB2032">
              <w:rPr>
                <w:rFonts w:cs="Arial"/>
              </w:rPr>
              <w:t>, Proceedings of the International Symposium on Nuclear Energy, “Nuclear Power, A New Challenge”, SIEN 2005, October 23-27, (2005);</w:t>
            </w:r>
          </w:p>
          <w:p w14:paraId="177E8FF8" w14:textId="77777777" w:rsidR="00F507BC" w:rsidRPr="00DB2032" w:rsidRDefault="00DF67D9" w:rsidP="00DF67D9">
            <w:pPr>
              <w:pStyle w:val="CVNormal"/>
              <w:numPr>
                <w:ilvl w:val="0"/>
                <w:numId w:val="6"/>
              </w:numPr>
              <w:spacing w:line="276" w:lineRule="auto"/>
              <w:jc w:val="both"/>
              <w:rPr>
                <w:rFonts w:cs="Arial"/>
              </w:rPr>
            </w:pPr>
            <w:r w:rsidRPr="00DB2032">
              <w:rPr>
                <w:rFonts w:cs="Arial"/>
              </w:rPr>
              <w:t xml:space="preserve">N. Mihailescu, P. Stefanescu, A. </w:t>
            </w:r>
            <w:proofErr w:type="spellStart"/>
            <w:r w:rsidRPr="00DB2032">
              <w:rPr>
                <w:rFonts w:cs="Arial"/>
              </w:rPr>
              <w:t>Pavelescu</w:t>
            </w:r>
            <w:proofErr w:type="spellEnd"/>
            <w:r w:rsidRPr="00DB2032">
              <w:rPr>
                <w:rFonts w:cs="Arial"/>
              </w:rPr>
              <w:t xml:space="preserve">, N. Anghel, </w:t>
            </w:r>
            <w:r w:rsidRPr="00DB2032">
              <w:rPr>
                <w:rFonts w:cs="Arial"/>
                <w:i/>
              </w:rPr>
              <w:t>“Models and calculation hypotheses for hydraulically analysis of the fire extinguishing water system in NPP Cernavoda”</w:t>
            </w:r>
            <w:r w:rsidRPr="00DB2032">
              <w:rPr>
                <w:rFonts w:cs="Arial"/>
              </w:rPr>
              <w:t xml:space="preserve">, Proceedings of the International Symposium on Nuclear Energy, “Nuclear Power </w:t>
            </w:r>
            <w:proofErr w:type="gramStart"/>
            <w:r w:rsidRPr="00DB2032">
              <w:rPr>
                <w:rFonts w:cs="Arial"/>
              </w:rPr>
              <w:t>A</w:t>
            </w:r>
            <w:proofErr w:type="gramEnd"/>
            <w:r w:rsidRPr="00DB2032">
              <w:rPr>
                <w:rFonts w:cs="Arial"/>
              </w:rPr>
              <w:t xml:space="preserve"> New Challenge”, SIEN 2005, October 23-</w:t>
            </w:r>
            <w:proofErr w:type="gramStart"/>
            <w:r w:rsidRPr="00DB2032">
              <w:rPr>
                <w:rFonts w:cs="Arial"/>
              </w:rPr>
              <w:t>27,(</w:t>
            </w:r>
            <w:proofErr w:type="gramEnd"/>
            <w:r w:rsidRPr="00DB2032">
              <w:rPr>
                <w:rFonts w:cs="Arial"/>
              </w:rPr>
              <w:t>2005);</w:t>
            </w:r>
          </w:p>
          <w:p w14:paraId="6E0B584B" w14:textId="7C0EAC31" w:rsidR="00F507BC" w:rsidRPr="00DB2032" w:rsidRDefault="00F507BC" w:rsidP="00F507BC">
            <w:pPr>
              <w:pStyle w:val="CVNormal"/>
              <w:spacing w:line="276" w:lineRule="auto"/>
              <w:ind w:left="473"/>
              <w:jc w:val="both"/>
            </w:pPr>
            <w:hyperlink r:id="rId51" w:history="1">
              <w:r w:rsidRPr="00DB2032">
                <w:rPr>
                  <w:rStyle w:val="Hyperlink"/>
                </w:rPr>
                <w:t>https://inis.iaea.org/search/37019817</w:t>
              </w:r>
            </w:hyperlink>
          </w:p>
          <w:p w14:paraId="52F0F7CB"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A. </w:t>
            </w:r>
            <w:proofErr w:type="spellStart"/>
            <w:r w:rsidRPr="00DB2032">
              <w:rPr>
                <w:rFonts w:cs="Arial"/>
              </w:rPr>
              <w:t>Pavelescu</w:t>
            </w:r>
            <w:proofErr w:type="spellEnd"/>
            <w:r w:rsidRPr="00DB2032">
              <w:rPr>
                <w:rFonts w:cs="Arial"/>
              </w:rPr>
              <w:t xml:space="preserve">, N. </w:t>
            </w:r>
            <w:proofErr w:type="gramStart"/>
            <w:r w:rsidRPr="00DB2032">
              <w:rPr>
                <w:rFonts w:cs="Arial"/>
              </w:rPr>
              <w:t>Danila ,</w:t>
            </w:r>
            <w:proofErr w:type="gramEnd"/>
            <w:r w:rsidRPr="00DB2032">
              <w:rPr>
                <w:rFonts w:cs="Arial"/>
              </w:rPr>
              <w:t xml:space="preserve"> “</w:t>
            </w:r>
            <w:r w:rsidRPr="00DB2032">
              <w:rPr>
                <w:rFonts w:cs="Arial"/>
                <w:i/>
              </w:rPr>
              <w:t xml:space="preserve">The effects of the nuclear energy over the natural </w:t>
            </w:r>
            <w:proofErr w:type="spellStart"/>
            <w:r w:rsidRPr="00DB2032">
              <w:rPr>
                <w:rFonts w:cs="Arial"/>
                <w:i/>
              </w:rPr>
              <w:t>environment</w:t>
            </w:r>
            <w:proofErr w:type="gramStart"/>
            <w:r w:rsidRPr="00DB2032">
              <w:rPr>
                <w:rFonts w:cs="Arial"/>
                <w:i/>
              </w:rPr>
              <w:t>”</w:t>
            </w:r>
            <w:r w:rsidRPr="00DB2032">
              <w:rPr>
                <w:rFonts w:cs="Arial"/>
              </w:rPr>
              <w:t>,The</w:t>
            </w:r>
            <w:proofErr w:type="spellEnd"/>
            <w:proofErr w:type="gramEnd"/>
            <w:r w:rsidRPr="00DB2032">
              <w:rPr>
                <w:rFonts w:cs="Arial"/>
              </w:rPr>
              <w:t xml:space="preserve"> </w:t>
            </w:r>
            <w:proofErr w:type="spellStart"/>
            <w:r w:rsidRPr="00DB2032">
              <w:rPr>
                <w:rFonts w:cs="Arial"/>
              </w:rPr>
              <w:t>XXXIIth</w:t>
            </w:r>
            <w:proofErr w:type="spellEnd"/>
            <w:r w:rsidRPr="00DB2032">
              <w:rPr>
                <w:rFonts w:cs="Arial"/>
              </w:rPr>
              <w:t xml:space="preserve"> Annual National Conference of Romanian Cogeneration and District Heating Society, December 6-7, (2005);</w:t>
            </w:r>
          </w:p>
          <w:p w14:paraId="44FAE5E6" w14:textId="77777777" w:rsidR="00765D2E" w:rsidRPr="00DB2032" w:rsidRDefault="00DF67D9" w:rsidP="00191704">
            <w:pPr>
              <w:pStyle w:val="CVNormal"/>
              <w:numPr>
                <w:ilvl w:val="0"/>
                <w:numId w:val="6"/>
              </w:numPr>
              <w:spacing w:line="276" w:lineRule="auto"/>
              <w:jc w:val="both"/>
              <w:rPr>
                <w:rFonts w:cs="Arial"/>
              </w:rPr>
            </w:pPr>
            <w:r w:rsidRPr="00DB2032">
              <w:rPr>
                <w:rFonts w:cs="Arial"/>
              </w:rPr>
              <w:t xml:space="preserve">M. </w:t>
            </w:r>
            <w:proofErr w:type="spellStart"/>
            <w:r w:rsidRPr="00DB2032">
              <w:rPr>
                <w:rFonts w:cs="Arial"/>
              </w:rPr>
              <w:t>Pavelescu</w:t>
            </w:r>
            <w:proofErr w:type="spellEnd"/>
            <w:r w:rsidRPr="00DB2032">
              <w:rPr>
                <w:rFonts w:cs="Arial"/>
              </w:rPr>
              <w:t xml:space="preserve">, A. </w:t>
            </w:r>
            <w:proofErr w:type="spellStart"/>
            <w:r w:rsidRPr="00DB2032">
              <w:rPr>
                <w:rFonts w:cs="Arial"/>
              </w:rPr>
              <w:t>Pavelescu</w:t>
            </w:r>
            <w:proofErr w:type="spellEnd"/>
            <w:r w:rsidRPr="00DB2032">
              <w:rPr>
                <w:rFonts w:cs="Arial"/>
              </w:rPr>
              <w:t xml:space="preserve">, A. Sandulescu, </w:t>
            </w:r>
            <w:r w:rsidRPr="00DB2032">
              <w:rPr>
                <w:rFonts w:cs="Arial"/>
                <w:i/>
              </w:rPr>
              <w:t>“Nuclear power and the environment”</w:t>
            </w:r>
            <w:r w:rsidRPr="00DB2032">
              <w:rPr>
                <w:rFonts w:cs="Arial"/>
              </w:rPr>
              <w:t>, Romanian Journal of Physics, Vol. 50, No. 5–6, (2005);</w:t>
            </w:r>
            <w:r w:rsidR="001A3DC6" w:rsidRPr="00DB2032">
              <w:rPr>
                <w:rFonts w:cs="Arial"/>
              </w:rPr>
              <w:t xml:space="preserve"> </w:t>
            </w:r>
          </w:p>
          <w:p w14:paraId="425B179A" w14:textId="5FF8E53C" w:rsidR="00765D2E" w:rsidRPr="00DB2032" w:rsidRDefault="00765D2E" w:rsidP="00765D2E">
            <w:pPr>
              <w:pStyle w:val="CVNormal"/>
              <w:spacing w:line="276" w:lineRule="auto"/>
              <w:ind w:left="473"/>
              <w:jc w:val="both"/>
              <w:rPr>
                <w:rFonts w:cs="Arial"/>
              </w:rPr>
            </w:pPr>
            <w:hyperlink r:id="rId52" w:history="1">
              <w:r w:rsidRPr="00DB2032">
                <w:rPr>
                  <w:rStyle w:val="Hyperlink"/>
                  <w:rFonts w:cs="Arial"/>
                </w:rPr>
                <w:t>https://inis.iaea.org/search/36067811</w:t>
              </w:r>
            </w:hyperlink>
          </w:p>
          <w:p w14:paraId="27DA744F" w14:textId="02ED2B23" w:rsidR="001A3DC6" w:rsidRPr="00DB2032" w:rsidRDefault="00765D2E" w:rsidP="00765D2E">
            <w:pPr>
              <w:pStyle w:val="CVNormal"/>
              <w:spacing w:line="276" w:lineRule="auto"/>
              <w:ind w:left="473"/>
              <w:jc w:val="both"/>
              <w:rPr>
                <w:rFonts w:cs="Arial"/>
              </w:rPr>
            </w:pPr>
            <w:hyperlink r:id="rId53" w:history="1">
              <w:r w:rsidRPr="00DB2032">
                <w:rPr>
                  <w:rStyle w:val="Hyperlink"/>
                  <w:rFonts w:cs="Arial"/>
                </w:rPr>
                <w:t>https://rjp.nipne.ro//2005_50_5-6/0473_0492.pdf</w:t>
              </w:r>
            </w:hyperlink>
          </w:p>
          <w:p w14:paraId="35F3BD2A" w14:textId="3A56E390" w:rsidR="00DF67D9" w:rsidRPr="00DB2032" w:rsidRDefault="00DF67D9" w:rsidP="00DF67D9">
            <w:pPr>
              <w:pStyle w:val="CVNormal"/>
              <w:numPr>
                <w:ilvl w:val="0"/>
                <w:numId w:val="6"/>
              </w:numPr>
              <w:spacing w:line="276" w:lineRule="auto"/>
              <w:jc w:val="both"/>
              <w:rPr>
                <w:rFonts w:cs="Arial"/>
              </w:rPr>
            </w:pPr>
            <w:r w:rsidRPr="00DB2032">
              <w:rPr>
                <w:rFonts w:cs="Arial"/>
              </w:rPr>
              <w:t xml:space="preserve">A.O. </w:t>
            </w:r>
            <w:proofErr w:type="spellStart"/>
            <w:r w:rsidRPr="00DB2032">
              <w:rPr>
                <w:rFonts w:cs="Arial"/>
              </w:rPr>
              <w:t>Pavelescu</w:t>
            </w:r>
            <w:proofErr w:type="spellEnd"/>
            <w:r w:rsidRPr="00DB2032">
              <w:rPr>
                <w:rFonts w:cs="Arial"/>
              </w:rPr>
              <w:t xml:space="preserve">, E.N. Ghizdeanu, </w:t>
            </w:r>
            <w:r w:rsidRPr="00DB2032">
              <w:rPr>
                <w:rFonts w:cs="Arial"/>
                <w:i/>
              </w:rPr>
              <w:t>“Computer science - a bridge between nuclear knowledge and practice”, International Conference on Nuclear Knowledge Management: Strategies, Information Management and Human Resource Development”</w:t>
            </w:r>
            <w:r w:rsidRPr="00DB2032">
              <w:rPr>
                <w:rFonts w:cs="Arial"/>
              </w:rPr>
              <w:t xml:space="preserve">, </w:t>
            </w:r>
            <w:proofErr w:type="spellStart"/>
            <w:r w:rsidRPr="00DB2032">
              <w:rPr>
                <w:rFonts w:cs="Arial"/>
              </w:rPr>
              <w:t>Saclay</w:t>
            </w:r>
            <w:proofErr w:type="spellEnd"/>
            <w:r w:rsidRPr="00DB2032">
              <w:rPr>
                <w:rFonts w:cs="Arial"/>
              </w:rPr>
              <w:t xml:space="preserve">, France, September 7-10, (2004); </w:t>
            </w:r>
          </w:p>
          <w:p w14:paraId="24B89DFE" w14:textId="69BD9A32" w:rsidR="006F3E2B" w:rsidRPr="00DB2032" w:rsidRDefault="006F3E2B" w:rsidP="006F3E2B">
            <w:pPr>
              <w:pStyle w:val="CVNormal"/>
              <w:spacing w:line="276" w:lineRule="auto"/>
              <w:ind w:left="473"/>
              <w:jc w:val="both"/>
              <w:rPr>
                <w:rFonts w:cs="Arial"/>
              </w:rPr>
            </w:pPr>
            <w:hyperlink r:id="rId54" w:history="1">
              <w:r w:rsidRPr="00DB2032">
                <w:rPr>
                  <w:rStyle w:val="Hyperlink"/>
                  <w:rFonts w:cs="Arial"/>
                </w:rPr>
                <w:t>https://www.osti.gov/etdeweb/biblio/20811176</w:t>
              </w:r>
            </w:hyperlink>
          </w:p>
          <w:p w14:paraId="6D0C16BF" w14:textId="77777777" w:rsidR="00BF2439" w:rsidRPr="00DB2032" w:rsidRDefault="00DF67D9" w:rsidP="00DF67D9">
            <w:pPr>
              <w:pStyle w:val="CVNormal"/>
              <w:numPr>
                <w:ilvl w:val="0"/>
                <w:numId w:val="6"/>
              </w:numPr>
              <w:spacing w:line="276" w:lineRule="auto"/>
              <w:jc w:val="both"/>
              <w:rPr>
                <w:rFonts w:cs="Arial"/>
              </w:rPr>
            </w:pPr>
            <w:r w:rsidRPr="00DB2032">
              <w:rPr>
                <w:rFonts w:cs="Arial"/>
              </w:rPr>
              <w:t xml:space="preserve">E.N. Ghizdeanu, M. C. Dumitrescu, A. R. </w:t>
            </w:r>
            <w:proofErr w:type="spellStart"/>
            <w:r w:rsidRPr="00DB2032">
              <w:rPr>
                <w:rFonts w:cs="Arial"/>
              </w:rPr>
              <w:t>Budu</w:t>
            </w:r>
            <w:proofErr w:type="spellEnd"/>
            <w:r w:rsidRPr="00DB2032">
              <w:rPr>
                <w:rFonts w:cs="Arial"/>
              </w:rPr>
              <w:t xml:space="preserve">, A. O. </w:t>
            </w:r>
            <w:proofErr w:type="spellStart"/>
            <w:proofErr w:type="gramStart"/>
            <w:r w:rsidRPr="00DB2032">
              <w:rPr>
                <w:rFonts w:cs="Arial"/>
              </w:rPr>
              <w:t>Pavelescu</w:t>
            </w:r>
            <w:proofErr w:type="spellEnd"/>
            <w:r w:rsidRPr="00DB2032">
              <w:rPr>
                <w:rFonts w:cs="Arial"/>
              </w:rPr>
              <w:t xml:space="preserve"> ,</w:t>
            </w:r>
            <w:proofErr w:type="gramEnd"/>
            <w:r w:rsidRPr="00DB2032">
              <w:rPr>
                <w:rFonts w:cs="Arial"/>
              </w:rPr>
              <w:t xml:space="preserve"> “</w:t>
            </w:r>
            <w:r w:rsidRPr="00DB2032">
              <w:rPr>
                <w:rFonts w:cs="Arial"/>
                <w:i/>
              </w:rPr>
              <w:t>Young generation in Romanian nuclear system – Romanian nuclear organizations implication in nuclear knowledge management at University “</w:t>
            </w:r>
            <w:proofErr w:type="spellStart"/>
            <w:r w:rsidRPr="00DB2032">
              <w:rPr>
                <w:rFonts w:cs="Arial"/>
                <w:i/>
              </w:rPr>
              <w:t>Politehnica</w:t>
            </w:r>
            <w:proofErr w:type="spellEnd"/>
            <w:r w:rsidRPr="00DB2032">
              <w:rPr>
                <w:rFonts w:cs="Arial"/>
                <w:i/>
              </w:rPr>
              <w:t>” of Bucharest. Results and Expectations”,</w:t>
            </w:r>
            <w:r w:rsidRPr="00DB2032">
              <w:rPr>
                <w:rFonts w:cs="Arial"/>
              </w:rPr>
              <w:t xml:space="preserve"> International Conference on Nuclear Knowledge Management: Strategies, Information Management and Human Resource Development, </w:t>
            </w:r>
            <w:proofErr w:type="spellStart"/>
            <w:r w:rsidRPr="00DB2032">
              <w:rPr>
                <w:rFonts w:cs="Arial"/>
              </w:rPr>
              <w:t>Saclay</w:t>
            </w:r>
            <w:proofErr w:type="spellEnd"/>
            <w:r w:rsidRPr="00DB2032">
              <w:rPr>
                <w:rFonts w:cs="Arial"/>
              </w:rPr>
              <w:t xml:space="preserve">, France, September 7- 10, (2004); </w:t>
            </w:r>
          </w:p>
          <w:p w14:paraId="69093D6D" w14:textId="255C1616" w:rsidR="00254473" w:rsidRPr="00DB2032" w:rsidRDefault="00254473" w:rsidP="00254473">
            <w:pPr>
              <w:pStyle w:val="CVNormal"/>
              <w:spacing w:line="276" w:lineRule="auto"/>
              <w:ind w:left="473"/>
              <w:jc w:val="both"/>
              <w:rPr>
                <w:rFonts w:cs="Arial"/>
              </w:rPr>
            </w:pPr>
            <w:hyperlink r:id="rId55" w:history="1">
              <w:r w:rsidRPr="00DB2032">
                <w:rPr>
                  <w:rStyle w:val="Hyperlink"/>
                  <w:rFonts w:cs="Arial"/>
                </w:rPr>
                <w:t>https://inis.iaea.org/search/54010043</w:t>
              </w:r>
            </w:hyperlink>
          </w:p>
          <w:p w14:paraId="4A810657" w14:textId="77777777" w:rsidR="00DF67D9" w:rsidRPr="00DB2032" w:rsidRDefault="00DF67D9" w:rsidP="00DF67D9">
            <w:pPr>
              <w:pStyle w:val="CVNormal"/>
              <w:numPr>
                <w:ilvl w:val="0"/>
                <w:numId w:val="6"/>
              </w:numPr>
              <w:spacing w:line="276" w:lineRule="auto"/>
              <w:jc w:val="both"/>
              <w:rPr>
                <w:rFonts w:cs="Arial"/>
              </w:rPr>
            </w:pPr>
            <w:r w:rsidRPr="00DB2032">
              <w:rPr>
                <w:rFonts w:cs="Arial"/>
              </w:rPr>
              <w:t xml:space="preserve">M. </w:t>
            </w:r>
            <w:proofErr w:type="spellStart"/>
            <w:r w:rsidRPr="00DB2032">
              <w:rPr>
                <w:rFonts w:cs="Arial"/>
              </w:rPr>
              <w:t>Pavelescu</w:t>
            </w:r>
            <w:proofErr w:type="spellEnd"/>
            <w:r w:rsidRPr="00DB2032">
              <w:rPr>
                <w:rFonts w:cs="Arial"/>
              </w:rPr>
              <w:t>, A.O. Pavelescu, “</w:t>
            </w:r>
            <w:r w:rsidRPr="00DB2032">
              <w:rPr>
                <w:rFonts w:cs="Arial"/>
                <w:i/>
              </w:rPr>
              <w:t>Natural analogues, paradigm for manmade repositories for radioactive wastes”</w:t>
            </w:r>
            <w:r w:rsidRPr="00DB2032">
              <w:rPr>
                <w:rFonts w:cs="Arial"/>
              </w:rPr>
              <w:t xml:space="preserve">, 5th International Conference “Nuclear Option in Countries with Small and Medium Electricity Grids”, Dubrovnik, Croatia, May 16-20, (2004); </w:t>
            </w:r>
          </w:p>
          <w:p w14:paraId="67A262D8" w14:textId="23D7DC35" w:rsidR="00BF2439" w:rsidRPr="00DB2032" w:rsidRDefault="00BF2439" w:rsidP="00BF2439">
            <w:pPr>
              <w:pStyle w:val="CVNormal"/>
              <w:spacing w:line="276" w:lineRule="auto"/>
              <w:ind w:left="473"/>
              <w:jc w:val="both"/>
              <w:rPr>
                <w:rFonts w:cs="Arial"/>
              </w:rPr>
            </w:pPr>
            <w:hyperlink r:id="rId56" w:history="1">
              <w:r w:rsidRPr="00DB2032">
                <w:rPr>
                  <w:rStyle w:val="Hyperlink"/>
                  <w:rFonts w:cs="Arial"/>
                </w:rPr>
                <w:t>https://inis.iaea.org/collection/NCLCollectionStore/_Public/35/062/35062757.pdf</w:t>
              </w:r>
            </w:hyperlink>
          </w:p>
          <w:p w14:paraId="17B3D184" w14:textId="06D629DF" w:rsidR="00BF2439" w:rsidRPr="00DB2032" w:rsidRDefault="00BF2439" w:rsidP="00BF2439">
            <w:pPr>
              <w:pStyle w:val="CVNormal"/>
              <w:spacing w:line="276" w:lineRule="auto"/>
              <w:ind w:left="473"/>
              <w:jc w:val="both"/>
              <w:rPr>
                <w:rFonts w:cs="Arial"/>
              </w:rPr>
            </w:pPr>
          </w:p>
        </w:tc>
      </w:tr>
      <w:bookmarkEnd w:id="0"/>
      <w:tr w:rsidR="00DF67D9" w:rsidRPr="00DB2032" w14:paraId="12249640" w14:textId="77777777" w:rsidTr="00883563">
        <w:tc>
          <w:tcPr>
            <w:tcW w:w="21" w:type="dxa"/>
            <w:tcBorders>
              <w:right w:val="single" w:sz="1" w:space="0" w:color="000000"/>
            </w:tcBorders>
          </w:tcPr>
          <w:p w14:paraId="191D424B" w14:textId="77777777" w:rsidR="00DF67D9" w:rsidRPr="00DB2032" w:rsidRDefault="00DF67D9" w:rsidP="00D861B7">
            <w:pPr>
              <w:pStyle w:val="CVHeading1"/>
              <w:jc w:val="both"/>
              <w:rPr>
                <w:rFonts w:ascii="Times New Roman" w:hAnsi="Times New Roman"/>
                <w:sz w:val="20"/>
              </w:rPr>
            </w:pPr>
          </w:p>
        </w:tc>
        <w:tc>
          <w:tcPr>
            <w:tcW w:w="10185" w:type="dxa"/>
          </w:tcPr>
          <w:p w14:paraId="1284F7D6" w14:textId="77777777" w:rsidR="00DF67D9" w:rsidRPr="00DB2032" w:rsidRDefault="00DF67D9" w:rsidP="00D861B7">
            <w:pPr>
              <w:pStyle w:val="CVNormal-FirstLine"/>
              <w:ind w:left="0"/>
              <w:jc w:val="both"/>
              <w:rPr>
                <w:rFonts w:cs="Arial"/>
                <w:b/>
              </w:rPr>
            </w:pPr>
          </w:p>
        </w:tc>
      </w:tr>
    </w:tbl>
    <w:p w14:paraId="20A4CFFF" w14:textId="77777777" w:rsidR="00DF67D9" w:rsidRPr="00DB2032" w:rsidRDefault="00DF67D9" w:rsidP="00FE5DCD">
      <w:pPr>
        <w:jc w:val="both"/>
        <w:rPr>
          <w:rFonts w:ascii="Times New Roman" w:hAnsi="Times New Roman"/>
        </w:rPr>
      </w:pPr>
    </w:p>
    <w:sectPr w:rsidR="00DF67D9" w:rsidRPr="00DB2032" w:rsidSect="00F71285">
      <w:headerReference w:type="even" r:id="rId57"/>
      <w:headerReference w:type="default" r:id="rId58"/>
      <w:footerReference w:type="even" r:id="rId59"/>
      <w:footerReference w:type="default" r:id="rId60"/>
      <w:headerReference w:type="first" r:id="rId61"/>
      <w:footerReference w:type="first" r:id="rId62"/>
      <w:footnotePr>
        <w:pos w:val="beneathText"/>
        <w:numRestart w:val="eachPage"/>
      </w:footnotePr>
      <w:endnotePr>
        <w:numFmt w:val="decimal"/>
      </w:endnotePr>
      <w:pgSz w:w="11905" w:h="16837"/>
      <w:pgMar w:top="851" w:right="567" w:bottom="1003"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4E463" w14:textId="77777777" w:rsidR="006A6504" w:rsidRDefault="006A6504">
      <w:r>
        <w:separator/>
      </w:r>
    </w:p>
  </w:endnote>
  <w:endnote w:type="continuationSeparator" w:id="0">
    <w:p w14:paraId="7D4B583F" w14:textId="77777777" w:rsidR="006A6504" w:rsidRDefault="006A6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475A" w14:textId="77777777" w:rsidR="00FE5DCD" w:rsidRDefault="00FE5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13" w:type="dxa"/>
      <w:tblLayout w:type="fixed"/>
      <w:tblCellMar>
        <w:left w:w="113" w:type="dxa"/>
        <w:right w:w="113" w:type="dxa"/>
      </w:tblCellMar>
      <w:tblLook w:val="0000" w:firstRow="0" w:lastRow="0" w:firstColumn="0" w:lastColumn="0" w:noHBand="0" w:noVBand="0"/>
    </w:tblPr>
    <w:tblGrid>
      <w:gridCol w:w="3117"/>
      <w:gridCol w:w="7655"/>
    </w:tblGrid>
    <w:tr w:rsidR="005A12CF" w14:paraId="3F937467" w14:textId="77777777">
      <w:trPr>
        <w:cantSplit/>
      </w:trPr>
      <w:tc>
        <w:tcPr>
          <w:tcW w:w="3117" w:type="dxa"/>
        </w:tcPr>
        <w:p w14:paraId="1B0BBFEA" w14:textId="3B49E3D8" w:rsidR="005A12CF" w:rsidRDefault="005A12CF">
          <w:pPr>
            <w:pStyle w:val="CVFooterLeft"/>
          </w:pPr>
          <w:r>
            <w:t xml:space="preserve">Page </w:t>
          </w:r>
          <w:r w:rsidR="001647C7">
            <w:fldChar w:fldCharType="begin"/>
          </w:r>
          <w:r>
            <w:instrText xml:space="preserve"> PAGE </w:instrText>
          </w:r>
          <w:r w:rsidR="001647C7">
            <w:fldChar w:fldCharType="separate"/>
          </w:r>
          <w:r w:rsidR="00F50988">
            <w:rPr>
              <w:noProof/>
            </w:rPr>
            <w:t>3</w:t>
          </w:r>
          <w:r w:rsidR="001647C7">
            <w:rPr>
              <w:noProof/>
            </w:rPr>
            <w:fldChar w:fldCharType="end"/>
          </w:r>
          <w:r>
            <w:t xml:space="preserve"> / </w:t>
          </w:r>
          <w:r w:rsidR="001647C7">
            <w:fldChar w:fldCharType="begin"/>
          </w:r>
          <w:r>
            <w:instrText xml:space="preserve"> NUMPAGES </w:instrText>
          </w:r>
          <w:r w:rsidR="001647C7">
            <w:fldChar w:fldCharType="separate"/>
          </w:r>
          <w:r w:rsidR="00F50988">
            <w:rPr>
              <w:noProof/>
            </w:rPr>
            <w:t>6</w:t>
          </w:r>
          <w:r w:rsidR="001647C7">
            <w:rPr>
              <w:noProof/>
            </w:rPr>
            <w:fldChar w:fldCharType="end"/>
          </w:r>
          <w:r>
            <w:t xml:space="preserve"> </w:t>
          </w:r>
        </w:p>
        <w:p w14:paraId="7FD5834A" w14:textId="77777777" w:rsidR="005A12CF" w:rsidRDefault="005A12CF">
          <w:pPr>
            <w:pStyle w:val="CVFooterLeft"/>
          </w:pPr>
          <w:r>
            <w:t xml:space="preserve">   </w:t>
          </w:r>
        </w:p>
      </w:tc>
      <w:tc>
        <w:tcPr>
          <w:tcW w:w="7655" w:type="dxa"/>
          <w:tcBorders>
            <w:left w:val="single" w:sz="1" w:space="0" w:color="000000"/>
          </w:tcBorders>
        </w:tcPr>
        <w:p w14:paraId="3D1A97FB" w14:textId="77777777" w:rsidR="005A12CF" w:rsidRDefault="005A12CF">
          <w:pPr>
            <w:pStyle w:val="CVFooterRight"/>
          </w:pPr>
          <w:r>
            <w:t xml:space="preserve">For more information on </w:t>
          </w:r>
          <w:proofErr w:type="spellStart"/>
          <w:r>
            <w:t>Europass</w:t>
          </w:r>
          <w:proofErr w:type="spellEnd"/>
          <w:r>
            <w:t xml:space="preserve"> go to http://europass.cedefop.europa.eu</w:t>
          </w:r>
        </w:p>
        <w:p w14:paraId="404559D1" w14:textId="77777777" w:rsidR="005A12CF" w:rsidRDefault="005A12CF">
          <w:pPr>
            <w:pStyle w:val="CVFooterRight"/>
          </w:pPr>
          <w:r>
            <w:t>© European Communities, 2003 20060628</w:t>
          </w:r>
        </w:p>
      </w:tc>
    </w:tr>
  </w:tbl>
  <w:p w14:paraId="16E56637" w14:textId="77777777" w:rsidR="005A12CF" w:rsidRDefault="005A12CF">
    <w:pPr>
      <w:pStyle w:val="CVFooter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A40D1" w14:textId="77777777" w:rsidR="00FE5DCD" w:rsidRDefault="00FE5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06891" w14:textId="77777777" w:rsidR="006A6504" w:rsidRDefault="006A6504">
      <w:r>
        <w:separator/>
      </w:r>
    </w:p>
  </w:footnote>
  <w:footnote w:type="continuationSeparator" w:id="0">
    <w:p w14:paraId="403F068C" w14:textId="77777777" w:rsidR="006A6504" w:rsidRDefault="006A6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E96A" w14:textId="77777777" w:rsidR="00FE5DCD" w:rsidRDefault="00FE5D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788D" w14:textId="77777777" w:rsidR="00FE5DCD" w:rsidRDefault="00FE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1B1D8" w14:textId="77777777" w:rsidR="00FE5DCD" w:rsidRDefault="00FE5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734E4"/>
    <w:multiLevelType w:val="hybridMultilevel"/>
    <w:tmpl w:val="BEA44AE2"/>
    <w:lvl w:ilvl="0" w:tplc="98742630">
      <w:start w:val="1"/>
      <w:numFmt w:val="bullet"/>
      <w:lvlText w:val="-"/>
      <w:lvlJc w:val="left"/>
      <w:pPr>
        <w:ind w:left="840" w:hanging="360"/>
      </w:pPr>
      <w:rPr>
        <w:rFonts w:ascii="Calibri" w:hAnsi="Calibri"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219C247F"/>
    <w:multiLevelType w:val="hybridMultilevel"/>
    <w:tmpl w:val="D346D6B6"/>
    <w:lvl w:ilvl="0" w:tplc="B4C448D8">
      <w:start w:val="15"/>
      <w:numFmt w:val="bullet"/>
      <w:lvlText w:val="-"/>
      <w:lvlJc w:val="left"/>
      <w:pPr>
        <w:ind w:left="473" w:hanging="360"/>
      </w:pPr>
      <w:rPr>
        <w:rFonts w:ascii="Arial Narrow" w:eastAsia="Times New Roman" w:hAnsi="Arial Narrow" w:cs="Times New Roman"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2" w15:restartNumberingAfterBreak="0">
    <w:nsid w:val="279244F2"/>
    <w:multiLevelType w:val="hybridMultilevel"/>
    <w:tmpl w:val="C5CA8786"/>
    <w:lvl w:ilvl="0" w:tplc="09707BAA">
      <w:start w:val="1"/>
      <w:numFmt w:val="decimal"/>
      <w:lvlText w:val="%1)"/>
      <w:lvlJc w:val="left"/>
      <w:pPr>
        <w:ind w:left="503" w:hanging="36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3" w15:restartNumberingAfterBreak="0">
    <w:nsid w:val="66760126"/>
    <w:multiLevelType w:val="hybridMultilevel"/>
    <w:tmpl w:val="591E499C"/>
    <w:lvl w:ilvl="0" w:tplc="B48C08E4">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4" w15:restartNumberingAfterBreak="0">
    <w:nsid w:val="688C0876"/>
    <w:multiLevelType w:val="hybridMultilevel"/>
    <w:tmpl w:val="8B3E67CA"/>
    <w:lvl w:ilvl="0" w:tplc="96629702">
      <w:numFmt w:val="bullet"/>
      <w:lvlText w:val="-"/>
      <w:lvlJc w:val="left"/>
      <w:pPr>
        <w:ind w:left="473" w:hanging="360"/>
      </w:pPr>
      <w:rPr>
        <w:rFonts w:ascii="Arial Narrow" w:eastAsia="Times New Roman" w:hAnsi="Arial Narrow" w:cs="Times New Roman"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5" w15:restartNumberingAfterBreak="0">
    <w:nsid w:val="6FF0235D"/>
    <w:multiLevelType w:val="hybridMultilevel"/>
    <w:tmpl w:val="6424154A"/>
    <w:lvl w:ilvl="0" w:tplc="0B4A7FA4">
      <w:start w:val="1"/>
      <w:numFmt w:val="decimal"/>
      <w:lvlText w:val="%1."/>
      <w:lvlJc w:val="left"/>
      <w:pPr>
        <w:ind w:left="473" w:hanging="360"/>
      </w:pPr>
      <w:rPr>
        <w:rFonts w:ascii="Times New Roman" w:eastAsia="Times New Roman" w:hAnsi="Times New Roman" w:cs="Times New Roman"/>
        <w:i w:val="0"/>
        <w:color w:val="auto"/>
        <w:sz w:val="20"/>
        <w:u w:val="none"/>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num w:numId="1" w16cid:durableId="934367560">
    <w:abstractNumId w:val="0"/>
  </w:num>
  <w:num w:numId="2" w16cid:durableId="368457516">
    <w:abstractNumId w:val="3"/>
  </w:num>
  <w:num w:numId="3" w16cid:durableId="1371109503">
    <w:abstractNumId w:val="2"/>
  </w:num>
  <w:num w:numId="4" w16cid:durableId="34935671">
    <w:abstractNumId w:val="1"/>
  </w:num>
  <w:num w:numId="5" w16cid:durableId="152533140">
    <w:abstractNumId w:val="4"/>
  </w:num>
  <w:num w:numId="6" w16cid:durableId="1709062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5E2"/>
    <w:rsid w:val="0000648E"/>
    <w:rsid w:val="00012585"/>
    <w:rsid w:val="00012A42"/>
    <w:rsid w:val="00012F71"/>
    <w:rsid w:val="000175E8"/>
    <w:rsid w:val="00022850"/>
    <w:rsid w:val="00023F04"/>
    <w:rsid w:val="000253E8"/>
    <w:rsid w:val="00030944"/>
    <w:rsid w:val="00030FCE"/>
    <w:rsid w:val="00040BBC"/>
    <w:rsid w:val="00056F1F"/>
    <w:rsid w:val="0005734D"/>
    <w:rsid w:val="00061B3D"/>
    <w:rsid w:val="00062B15"/>
    <w:rsid w:val="00071D5F"/>
    <w:rsid w:val="0007201F"/>
    <w:rsid w:val="00074CD6"/>
    <w:rsid w:val="00077A68"/>
    <w:rsid w:val="000805CF"/>
    <w:rsid w:val="00084BD6"/>
    <w:rsid w:val="0009586E"/>
    <w:rsid w:val="000B02D4"/>
    <w:rsid w:val="000C7785"/>
    <w:rsid w:val="000E2EF9"/>
    <w:rsid w:val="000E46B7"/>
    <w:rsid w:val="000F101F"/>
    <w:rsid w:val="000F218E"/>
    <w:rsid w:val="00104958"/>
    <w:rsid w:val="0010670A"/>
    <w:rsid w:val="00106D1E"/>
    <w:rsid w:val="00120BE7"/>
    <w:rsid w:val="0012408B"/>
    <w:rsid w:val="00124699"/>
    <w:rsid w:val="00124E17"/>
    <w:rsid w:val="00130762"/>
    <w:rsid w:val="0013646D"/>
    <w:rsid w:val="00145D94"/>
    <w:rsid w:val="0016075B"/>
    <w:rsid w:val="001632DE"/>
    <w:rsid w:val="001647C7"/>
    <w:rsid w:val="00171A43"/>
    <w:rsid w:val="001823E7"/>
    <w:rsid w:val="001868D8"/>
    <w:rsid w:val="00187EE1"/>
    <w:rsid w:val="00192534"/>
    <w:rsid w:val="00197072"/>
    <w:rsid w:val="001A3C2B"/>
    <w:rsid w:val="001A3DC6"/>
    <w:rsid w:val="001A665B"/>
    <w:rsid w:val="001B0053"/>
    <w:rsid w:val="001B20E0"/>
    <w:rsid w:val="001B44B0"/>
    <w:rsid w:val="001B64D9"/>
    <w:rsid w:val="001B7B5A"/>
    <w:rsid w:val="001C0F6C"/>
    <w:rsid w:val="001C32E2"/>
    <w:rsid w:val="001C4BDF"/>
    <w:rsid w:val="001C589A"/>
    <w:rsid w:val="001D19AA"/>
    <w:rsid w:val="001D6E91"/>
    <w:rsid w:val="001E57ED"/>
    <w:rsid w:val="001E63E2"/>
    <w:rsid w:val="001E68D9"/>
    <w:rsid w:val="001E78D6"/>
    <w:rsid w:val="001F7681"/>
    <w:rsid w:val="00200FD0"/>
    <w:rsid w:val="00203708"/>
    <w:rsid w:val="002062D7"/>
    <w:rsid w:val="002065D6"/>
    <w:rsid w:val="00210899"/>
    <w:rsid w:val="00212F43"/>
    <w:rsid w:val="002143B7"/>
    <w:rsid w:val="002145B9"/>
    <w:rsid w:val="00216205"/>
    <w:rsid w:val="002232C8"/>
    <w:rsid w:val="00226FC8"/>
    <w:rsid w:val="00232254"/>
    <w:rsid w:val="00233FBF"/>
    <w:rsid w:val="00236A16"/>
    <w:rsid w:val="00237F31"/>
    <w:rsid w:val="00243B26"/>
    <w:rsid w:val="00244BFE"/>
    <w:rsid w:val="0025236C"/>
    <w:rsid w:val="00254473"/>
    <w:rsid w:val="002567C0"/>
    <w:rsid w:val="00260B37"/>
    <w:rsid w:val="002654FF"/>
    <w:rsid w:val="00265CC6"/>
    <w:rsid w:val="0027382F"/>
    <w:rsid w:val="00290FC9"/>
    <w:rsid w:val="00291AAA"/>
    <w:rsid w:val="002A46DB"/>
    <w:rsid w:val="002A4F7E"/>
    <w:rsid w:val="002A67E5"/>
    <w:rsid w:val="002B4D15"/>
    <w:rsid w:val="002B5A0A"/>
    <w:rsid w:val="002D1DA5"/>
    <w:rsid w:val="002E4268"/>
    <w:rsid w:val="002F2E11"/>
    <w:rsid w:val="002F3F59"/>
    <w:rsid w:val="002F43BE"/>
    <w:rsid w:val="002F6EEA"/>
    <w:rsid w:val="00311459"/>
    <w:rsid w:val="003115B0"/>
    <w:rsid w:val="00312551"/>
    <w:rsid w:val="00315F0D"/>
    <w:rsid w:val="0031793A"/>
    <w:rsid w:val="0032071F"/>
    <w:rsid w:val="00325BA9"/>
    <w:rsid w:val="00327386"/>
    <w:rsid w:val="003330AB"/>
    <w:rsid w:val="0033437E"/>
    <w:rsid w:val="003350B1"/>
    <w:rsid w:val="003359B3"/>
    <w:rsid w:val="00343E1B"/>
    <w:rsid w:val="00356046"/>
    <w:rsid w:val="00367B0E"/>
    <w:rsid w:val="00367DC3"/>
    <w:rsid w:val="00373D17"/>
    <w:rsid w:val="00374F1F"/>
    <w:rsid w:val="00384299"/>
    <w:rsid w:val="0038453D"/>
    <w:rsid w:val="00386B59"/>
    <w:rsid w:val="003901D5"/>
    <w:rsid w:val="00390C5F"/>
    <w:rsid w:val="003979DF"/>
    <w:rsid w:val="003A704D"/>
    <w:rsid w:val="003B0104"/>
    <w:rsid w:val="003B321A"/>
    <w:rsid w:val="003B357B"/>
    <w:rsid w:val="003C56A5"/>
    <w:rsid w:val="003C69E8"/>
    <w:rsid w:val="003D51E8"/>
    <w:rsid w:val="003D77B4"/>
    <w:rsid w:val="003E1455"/>
    <w:rsid w:val="003E278A"/>
    <w:rsid w:val="003E34BD"/>
    <w:rsid w:val="003F0390"/>
    <w:rsid w:val="00400A08"/>
    <w:rsid w:val="00400E30"/>
    <w:rsid w:val="00410AA4"/>
    <w:rsid w:val="00412993"/>
    <w:rsid w:val="00413AE0"/>
    <w:rsid w:val="00414695"/>
    <w:rsid w:val="004206E4"/>
    <w:rsid w:val="004241F5"/>
    <w:rsid w:val="00424B6A"/>
    <w:rsid w:val="004277FC"/>
    <w:rsid w:val="0043375A"/>
    <w:rsid w:val="00435432"/>
    <w:rsid w:val="00441DD7"/>
    <w:rsid w:val="004420B4"/>
    <w:rsid w:val="004555D6"/>
    <w:rsid w:val="004574BD"/>
    <w:rsid w:val="004725DD"/>
    <w:rsid w:val="00476610"/>
    <w:rsid w:val="0048289D"/>
    <w:rsid w:val="00490FE6"/>
    <w:rsid w:val="00495C63"/>
    <w:rsid w:val="00496414"/>
    <w:rsid w:val="004A5267"/>
    <w:rsid w:val="004A6490"/>
    <w:rsid w:val="004B199F"/>
    <w:rsid w:val="004B6494"/>
    <w:rsid w:val="004B7E1C"/>
    <w:rsid w:val="004C6E0C"/>
    <w:rsid w:val="004C7425"/>
    <w:rsid w:val="004D338D"/>
    <w:rsid w:val="004D3585"/>
    <w:rsid w:val="004E1C9A"/>
    <w:rsid w:val="004E35E2"/>
    <w:rsid w:val="004E3CC8"/>
    <w:rsid w:val="004E505D"/>
    <w:rsid w:val="004F064B"/>
    <w:rsid w:val="004F0EBB"/>
    <w:rsid w:val="004F46C4"/>
    <w:rsid w:val="004F522F"/>
    <w:rsid w:val="00517C3E"/>
    <w:rsid w:val="0052032B"/>
    <w:rsid w:val="00527F24"/>
    <w:rsid w:val="00531681"/>
    <w:rsid w:val="00537593"/>
    <w:rsid w:val="0054673F"/>
    <w:rsid w:val="00547482"/>
    <w:rsid w:val="00557A78"/>
    <w:rsid w:val="00561767"/>
    <w:rsid w:val="00563492"/>
    <w:rsid w:val="00565047"/>
    <w:rsid w:val="00573C8E"/>
    <w:rsid w:val="00581542"/>
    <w:rsid w:val="00585296"/>
    <w:rsid w:val="00590F1B"/>
    <w:rsid w:val="00592B8A"/>
    <w:rsid w:val="0059307F"/>
    <w:rsid w:val="005944EB"/>
    <w:rsid w:val="005A12CF"/>
    <w:rsid w:val="005B2481"/>
    <w:rsid w:val="005C62F0"/>
    <w:rsid w:val="005D3409"/>
    <w:rsid w:val="005E1C82"/>
    <w:rsid w:val="005E5BF1"/>
    <w:rsid w:val="006079C8"/>
    <w:rsid w:val="006133CA"/>
    <w:rsid w:val="006247F9"/>
    <w:rsid w:val="00625DA0"/>
    <w:rsid w:val="00627879"/>
    <w:rsid w:val="00633B6C"/>
    <w:rsid w:val="006376A1"/>
    <w:rsid w:val="00640ED8"/>
    <w:rsid w:val="0066111E"/>
    <w:rsid w:val="00666ED5"/>
    <w:rsid w:val="00667019"/>
    <w:rsid w:val="00667973"/>
    <w:rsid w:val="00674F68"/>
    <w:rsid w:val="00677E43"/>
    <w:rsid w:val="00681028"/>
    <w:rsid w:val="00681203"/>
    <w:rsid w:val="00686EBB"/>
    <w:rsid w:val="006900D7"/>
    <w:rsid w:val="0069054A"/>
    <w:rsid w:val="006A2C56"/>
    <w:rsid w:val="006A4591"/>
    <w:rsid w:val="006A6504"/>
    <w:rsid w:val="006A7CC2"/>
    <w:rsid w:val="006B333B"/>
    <w:rsid w:val="006B3A85"/>
    <w:rsid w:val="006B5E69"/>
    <w:rsid w:val="006C099D"/>
    <w:rsid w:val="006D1F7D"/>
    <w:rsid w:val="006D38DD"/>
    <w:rsid w:val="006D397C"/>
    <w:rsid w:val="006D39D3"/>
    <w:rsid w:val="006D5BA6"/>
    <w:rsid w:val="006D602B"/>
    <w:rsid w:val="006E074B"/>
    <w:rsid w:val="006F1C34"/>
    <w:rsid w:val="006F3E2B"/>
    <w:rsid w:val="006F45E9"/>
    <w:rsid w:val="00703FB2"/>
    <w:rsid w:val="00711FC5"/>
    <w:rsid w:val="00712227"/>
    <w:rsid w:val="007146EC"/>
    <w:rsid w:val="00714B07"/>
    <w:rsid w:val="00722B52"/>
    <w:rsid w:val="00725A25"/>
    <w:rsid w:val="007271BD"/>
    <w:rsid w:val="007307D3"/>
    <w:rsid w:val="0073083E"/>
    <w:rsid w:val="007308F9"/>
    <w:rsid w:val="00734FF4"/>
    <w:rsid w:val="00737263"/>
    <w:rsid w:val="007432EC"/>
    <w:rsid w:val="0074480D"/>
    <w:rsid w:val="0074530D"/>
    <w:rsid w:val="00750500"/>
    <w:rsid w:val="007516B7"/>
    <w:rsid w:val="00751A62"/>
    <w:rsid w:val="0075309A"/>
    <w:rsid w:val="007544BA"/>
    <w:rsid w:val="00765753"/>
    <w:rsid w:val="00765D2E"/>
    <w:rsid w:val="00782A56"/>
    <w:rsid w:val="007860FD"/>
    <w:rsid w:val="00786427"/>
    <w:rsid w:val="007A544D"/>
    <w:rsid w:val="007B01E4"/>
    <w:rsid w:val="007B4140"/>
    <w:rsid w:val="007B435C"/>
    <w:rsid w:val="007B5976"/>
    <w:rsid w:val="007C4388"/>
    <w:rsid w:val="007C5B6B"/>
    <w:rsid w:val="007D038C"/>
    <w:rsid w:val="007D33F4"/>
    <w:rsid w:val="007E599A"/>
    <w:rsid w:val="007E6582"/>
    <w:rsid w:val="007F5D0E"/>
    <w:rsid w:val="007F6437"/>
    <w:rsid w:val="007F6616"/>
    <w:rsid w:val="00811B40"/>
    <w:rsid w:val="008143B0"/>
    <w:rsid w:val="0081479C"/>
    <w:rsid w:val="008222FB"/>
    <w:rsid w:val="008231BB"/>
    <w:rsid w:val="00825865"/>
    <w:rsid w:val="0082628D"/>
    <w:rsid w:val="00831246"/>
    <w:rsid w:val="00832A1B"/>
    <w:rsid w:val="0083513D"/>
    <w:rsid w:val="00836EC5"/>
    <w:rsid w:val="00837553"/>
    <w:rsid w:val="00840DFB"/>
    <w:rsid w:val="0084118B"/>
    <w:rsid w:val="00843592"/>
    <w:rsid w:val="008502A1"/>
    <w:rsid w:val="00851070"/>
    <w:rsid w:val="00851093"/>
    <w:rsid w:val="008602FD"/>
    <w:rsid w:val="00862D47"/>
    <w:rsid w:val="00870CBC"/>
    <w:rsid w:val="00872346"/>
    <w:rsid w:val="0087499A"/>
    <w:rsid w:val="008750E6"/>
    <w:rsid w:val="008765AD"/>
    <w:rsid w:val="00883563"/>
    <w:rsid w:val="00885DE8"/>
    <w:rsid w:val="0088793F"/>
    <w:rsid w:val="00895E81"/>
    <w:rsid w:val="008A209A"/>
    <w:rsid w:val="008B7006"/>
    <w:rsid w:val="008C0257"/>
    <w:rsid w:val="008C1E73"/>
    <w:rsid w:val="008C3FF5"/>
    <w:rsid w:val="008C5759"/>
    <w:rsid w:val="008D1DFA"/>
    <w:rsid w:val="008D3780"/>
    <w:rsid w:val="008E186E"/>
    <w:rsid w:val="008E1BCF"/>
    <w:rsid w:val="008E6D9A"/>
    <w:rsid w:val="008E6F54"/>
    <w:rsid w:val="008F026F"/>
    <w:rsid w:val="008F1CAF"/>
    <w:rsid w:val="008F62BC"/>
    <w:rsid w:val="0090338D"/>
    <w:rsid w:val="00936DE6"/>
    <w:rsid w:val="009371FE"/>
    <w:rsid w:val="0093745F"/>
    <w:rsid w:val="00943808"/>
    <w:rsid w:val="00944317"/>
    <w:rsid w:val="00946862"/>
    <w:rsid w:val="00947DDB"/>
    <w:rsid w:val="00951B36"/>
    <w:rsid w:val="009523E7"/>
    <w:rsid w:val="00952B91"/>
    <w:rsid w:val="00976A3D"/>
    <w:rsid w:val="00980931"/>
    <w:rsid w:val="00982013"/>
    <w:rsid w:val="009822B3"/>
    <w:rsid w:val="00985B58"/>
    <w:rsid w:val="009871C4"/>
    <w:rsid w:val="00991A0D"/>
    <w:rsid w:val="0099353F"/>
    <w:rsid w:val="00997251"/>
    <w:rsid w:val="009A3630"/>
    <w:rsid w:val="009A46CF"/>
    <w:rsid w:val="009B1499"/>
    <w:rsid w:val="009B349D"/>
    <w:rsid w:val="009B3FDE"/>
    <w:rsid w:val="009C3995"/>
    <w:rsid w:val="009C55CC"/>
    <w:rsid w:val="009C6BFD"/>
    <w:rsid w:val="009C7598"/>
    <w:rsid w:val="009D12BD"/>
    <w:rsid w:val="009D1621"/>
    <w:rsid w:val="009D727A"/>
    <w:rsid w:val="009E5ADC"/>
    <w:rsid w:val="009E749C"/>
    <w:rsid w:val="009F05EB"/>
    <w:rsid w:val="009F2E4B"/>
    <w:rsid w:val="009F30D1"/>
    <w:rsid w:val="00A031BC"/>
    <w:rsid w:val="00A055AA"/>
    <w:rsid w:val="00A10BB4"/>
    <w:rsid w:val="00A16BF5"/>
    <w:rsid w:val="00A171A2"/>
    <w:rsid w:val="00A208BF"/>
    <w:rsid w:val="00A23D60"/>
    <w:rsid w:val="00A47D09"/>
    <w:rsid w:val="00A55C6A"/>
    <w:rsid w:val="00A609A5"/>
    <w:rsid w:val="00A761CC"/>
    <w:rsid w:val="00A840F3"/>
    <w:rsid w:val="00A8627C"/>
    <w:rsid w:val="00A91BF8"/>
    <w:rsid w:val="00A91C62"/>
    <w:rsid w:val="00A93150"/>
    <w:rsid w:val="00AA0097"/>
    <w:rsid w:val="00AB4866"/>
    <w:rsid w:val="00AB4DED"/>
    <w:rsid w:val="00AB5A00"/>
    <w:rsid w:val="00AB63A9"/>
    <w:rsid w:val="00AC11F2"/>
    <w:rsid w:val="00AC1AFB"/>
    <w:rsid w:val="00AD0EE3"/>
    <w:rsid w:val="00AD12FD"/>
    <w:rsid w:val="00AD1FFB"/>
    <w:rsid w:val="00AD4D20"/>
    <w:rsid w:val="00AE4F0B"/>
    <w:rsid w:val="00AF1328"/>
    <w:rsid w:val="00AF3306"/>
    <w:rsid w:val="00AF4636"/>
    <w:rsid w:val="00B00081"/>
    <w:rsid w:val="00B035C0"/>
    <w:rsid w:val="00B1143A"/>
    <w:rsid w:val="00B1633F"/>
    <w:rsid w:val="00B26905"/>
    <w:rsid w:val="00B311C3"/>
    <w:rsid w:val="00B43385"/>
    <w:rsid w:val="00B47CB2"/>
    <w:rsid w:val="00B56D61"/>
    <w:rsid w:val="00B750BD"/>
    <w:rsid w:val="00B7694B"/>
    <w:rsid w:val="00B8629E"/>
    <w:rsid w:val="00B87DC1"/>
    <w:rsid w:val="00B96CA7"/>
    <w:rsid w:val="00B97E09"/>
    <w:rsid w:val="00BA4E5C"/>
    <w:rsid w:val="00BA665B"/>
    <w:rsid w:val="00BA791F"/>
    <w:rsid w:val="00BB2AF8"/>
    <w:rsid w:val="00BB7C14"/>
    <w:rsid w:val="00BC129A"/>
    <w:rsid w:val="00BC5E3C"/>
    <w:rsid w:val="00BD5614"/>
    <w:rsid w:val="00BD68F1"/>
    <w:rsid w:val="00BD7075"/>
    <w:rsid w:val="00BD7DBD"/>
    <w:rsid w:val="00BE5DE8"/>
    <w:rsid w:val="00BE68EE"/>
    <w:rsid w:val="00BE799C"/>
    <w:rsid w:val="00BF2439"/>
    <w:rsid w:val="00BF35D5"/>
    <w:rsid w:val="00BF7164"/>
    <w:rsid w:val="00C02590"/>
    <w:rsid w:val="00C04F49"/>
    <w:rsid w:val="00C06ECA"/>
    <w:rsid w:val="00C1373E"/>
    <w:rsid w:val="00C21AB7"/>
    <w:rsid w:val="00C235CE"/>
    <w:rsid w:val="00C243B2"/>
    <w:rsid w:val="00C33C6A"/>
    <w:rsid w:val="00C34644"/>
    <w:rsid w:val="00C513AA"/>
    <w:rsid w:val="00C62D95"/>
    <w:rsid w:val="00C65497"/>
    <w:rsid w:val="00C7518D"/>
    <w:rsid w:val="00C85DAF"/>
    <w:rsid w:val="00C90754"/>
    <w:rsid w:val="00C93262"/>
    <w:rsid w:val="00C94421"/>
    <w:rsid w:val="00C9460B"/>
    <w:rsid w:val="00CA3D15"/>
    <w:rsid w:val="00CA45C2"/>
    <w:rsid w:val="00CB02A9"/>
    <w:rsid w:val="00CB5A41"/>
    <w:rsid w:val="00CB6FF1"/>
    <w:rsid w:val="00CC62A5"/>
    <w:rsid w:val="00CD7527"/>
    <w:rsid w:val="00CE74FA"/>
    <w:rsid w:val="00D014EB"/>
    <w:rsid w:val="00D02277"/>
    <w:rsid w:val="00D13701"/>
    <w:rsid w:val="00D16D2F"/>
    <w:rsid w:val="00D22810"/>
    <w:rsid w:val="00D26602"/>
    <w:rsid w:val="00D26BDB"/>
    <w:rsid w:val="00D35FE0"/>
    <w:rsid w:val="00D3741B"/>
    <w:rsid w:val="00D40A27"/>
    <w:rsid w:val="00D42B53"/>
    <w:rsid w:val="00D44000"/>
    <w:rsid w:val="00D5074B"/>
    <w:rsid w:val="00D571A6"/>
    <w:rsid w:val="00D60428"/>
    <w:rsid w:val="00D60C1A"/>
    <w:rsid w:val="00D62A2C"/>
    <w:rsid w:val="00D63AEE"/>
    <w:rsid w:val="00D74371"/>
    <w:rsid w:val="00D77D9B"/>
    <w:rsid w:val="00D85000"/>
    <w:rsid w:val="00D8662A"/>
    <w:rsid w:val="00D87FC0"/>
    <w:rsid w:val="00D9037D"/>
    <w:rsid w:val="00DA08EC"/>
    <w:rsid w:val="00DA1AE6"/>
    <w:rsid w:val="00DB2032"/>
    <w:rsid w:val="00DB2C1D"/>
    <w:rsid w:val="00DB7E33"/>
    <w:rsid w:val="00DC1E12"/>
    <w:rsid w:val="00DC2507"/>
    <w:rsid w:val="00DC6C01"/>
    <w:rsid w:val="00DE4013"/>
    <w:rsid w:val="00DF5BBF"/>
    <w:rsid w:val="00DF67D9"/>
    <w:rsid w:val="00E002C9"/>
    <w:rsid w:val="00E0215C"/>
    <w:rsid w:val="00E11F20"/>
    <w:rsid w:val="00E17F74"/>
    <w:rsid w:val="00E25EF4"/>
    <w:rsid w:val="00E532F6"/>
    <w:rsid w:val="00E56E9B"/>
    <w:rsid w:val="00E64D70"/>
    <w:rsid w:val="00E64E24"/>
    <w:rsid w:val="00E83997"/>
    <w:rsid w:val="00E937CF"/>
    <w:rsid w:val="00E95EBE"/>
    <w:rsid w:val="00EA049B"/>
    <w:rsid w:val="00EA04BC"/>
    <w:rsid w:val="00EA3B00"/>
    <w:rsid w:val="00EA4915"/>
    <w:rsid w:val="00EA573F"/>
    <w:rsid w:val="00EA6BA3"/>
    <w:rsid w:val="00EB55F9"/>
    <w:rsid w:val="00EC4F8A"/>
    <w:rsid w:val="00ED2579"/>
    <w:rsid w:val="00ED2EFC"/>
    <w:rsid w:val="00ED476B"/>
    <w:rsid w:val="00ED61CA"/>
    <w:rsid w:val="00EE22DC"/>
    <w:rsid w:val="00EE5921"/>
    <w:rsid w:val="00EE635C"/>
    <w:rsid w:val="00EF2F66"/>
    <w:rsid w:val="00EF4B22"/>
    <w:rsid w:val="00EF665A"/>
    <w:rsid w:val="00F02CD9"/>
    <w:rsid w:val="00F058DF"/>
    <w:rsid w:val="00F12172"/>
    <w:rsid w:val="00F152C2"/>
    <w:rsid w:val="00F2198E"/>
    <w:rsid w:val="00F2601A"/>
    <w:rsid w:val="00F266FD"/>
    <w:rsid w:val="00F31448"/>
    <w:rsid w:val="00F32E8E"/>
    <w:rsid w:val="00F35A2C"/>
    <w:rsid w:val="00F36992"/>
    <w:rsid w:val="00F37698"/>
    <w:rsid w:val="00F41A75"/>
    <w:rsid w:val="00F46BF6"/>
    <w:rsid w:val="00F475AB"/>
    <w:rsid w:val="00F507BC"/>
    <w:rsid w:val="00F50988"/>
    <w:rsid w:val="00F5368B"/>
    <w:rsid w:val="00F71285"/>
    <w:rsid w:val="00F72F75"/>
    <w:rsid w:val="00F85743"/>
    <w:rsid w:val="00FA03B5"/>
    <w:rsid w:val="00FB2E6B"/>
    <w:rsid w:val="00FB41E1"/>
    <w:rsid w:val="00FC406C"/>
    <w:rsid w:val="00FD2C29"/>
    <w:rsid w:val="00FD3EDD"/>
    <w:rsid w:val="00FD5D63"/>
    <w:rsid w:val="00FE0D38"/>
    <w:rsid w:val="00FE5DCD"/>
    <w:rsid w:val="00FF0C15"/>
    <w:rsid w:val="00FF2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DAC5"/>
  <w15:docId w15:val="{B3051DF9-2454-41FC-B23D-14F58021B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D2F"/>
    <w:pPr>
      <w:suppressAutoHyphens/>
    </w:pPr>
    <w:rPr>
      <w:rFonts w:ascii="Arial Narrow" w:hAnsi="Arial Narrow"/>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rsid w:val="00D16D2F"/>
  </w:style>
  <w:style w:type="character" w:styleId="PageNumber">
    <w:name w:val="page number"/>
    <w:basedOn w:val="WW-DefaultParagraphFont"/>
    <w:semiHidden/>
    <w:rsid w:val="00D16D2F"/>
  </w:style>
  <w:style w:type="character" w:styleId="Hyperlink">
    <w:name w:val="Hyperlink"/>
    <w:uiPriority w:val="99"/>
    <w:rsid w:val="00D16D2F"/>
    <w:rPr>
      <w:color w:val="0000FF"/>
      <w:u w:val="single"/>
    </w:rPr>
  </w:style>
  <w:style w:type="character" w:customStyle="1" w:styleId="EndnoteCharacters">
    <w:name w:val="Endnote Characters"/>
    <w:rsid w:val="00D16D2F"/>
  </w:style>
  <w:style w:type="character" w:customStyle="1" w:styleId="WW-DefaultParagraphFont">
    <w:name w:val="WW-Default Paragraph Font"/>
    <w:rsid w:val="00D16D2F"/>
  </w:style>
  <w:style w:type="paragraph" w:customStyle="1" w:styleId="CVTitle">
    <w:name w:val="CV Title"/>
    <w:basedOn w:val="Normal"/>
    <w:rsid w:val="00D16D2F"/>
    <w:pPr>
      <w:ind w:left="113" w:right="113"/>
      <w:jc w:val="right"/>
    </w:pPr>
    <w:rPr>
      <w:b/>
      <w:bCs/>
      <w:spacing w:val="10"/>
      <w:sz w:val="28"/>
    </w:rPr>
  </w:style>
  <w:style w:type="paragraph" w:customStyle="1" w:styleId="CVHeading1">
    <w:name w:val="CV Heading 1"/>
    <w:basedOn w:val="Normal"/>
    <w:next w:val="Normal"/>
    <w:rsid w:val="00D16D2F"/>
    <w:pPr>
      <w:spacing w:before="74"/>
      <w:ind w:left="113" w:right="113"/>
      <w:jc w:val="right"/>
    </w:pPr>
    <w:rPr>
      <w:b/>
      <w:sz w:val="24"/>
    </w:rPr>
  </w:style>
  <w:style w:type="paragraph" w:customStyle="1" w:styleId="CVHeading2">
    <w:name w:val="CV Heading 2"/>
    <w:basedOn w:val="CVHeading1"/>
    <w:next w:val="Normal"/>
    <w:rsid w:val="00D16D2F"/>
    <w:pPr>
      <w:spacing w:before="0"/>
    </w:pPr>
    <w:rPr>
      <w:b w:val="0"/>
      <w:sz w:val="22"/>
    </w:rPr>
  </w:style>
  <w:style w:type="paragraph" w:customStyle="1" w:styleId="CVHeading2-FirstLine">
    <w:name w:val="CV Heading 2 - First Line"/>
    <w:basedOn w:val="CVHeading2"/>
    <w:next w:val="CVHeading2"/>
    <w:rsid w:val="00D16D2F"/>
    <w:pPr>
      <w:spacing w:before="74"/>
    </w:pPr>
  </w:style>
  <w:style w:type="paragraph" w:customStyle="1" w:styleId="CVHeading3">
    <w:name w:val="CV Heading 3"/>
    <w:basedOn w:val="Normal"/>
    <w:next w:val="Normal"/>
    <w:rsid w:val="00D16D2F"/>
    <w:pPr>
      <w:ind w:left="113" w:right="113"/>
      <w:jc w:val="right"/>
      <w:textAlignment w:val="center"/>
    </w:pPr>
  </w:style>
  <w:style w:type="paragraph" w:customStyle="1" w:styleId="CVHeading3-FirstLine">
    <w:name w:val="CV Heading 3 - First Line"/>
    <w:basedOn w:val="CVHeading3"/>
    <w:next w:val="CVHeading3"/>
    <w:rsid w:val="00D16D2F"/>
    <w:pPr>
      <w:spacing w:before="74"/>
    </w:pPr>
  </w:style>
  <w:style w:type="paragraph" w:customStyle="1" w:styleId="CVHeadingLanguage">
    <w:name w:val="CV Heading Language"/>
    <w:basedOn w:val="CVHeading2"/>
    <w:next w:val="LevelAssessment-Code"/>
    <w:rsid w:val="00D16D2F"/>
    <w:rPr>
      <w:b/>
    </w:rPr>
  </w:style>
  <w:style w:type="paragraph" w:customStyle="1" w:styleId="LevelAssessment-Code">
    <w:name w:val="Level Assessment - Code"/>
    <w:basedOn w:val="Normal"/>
    <w:next w:val="LevelAssessment-Description"/>
    <w:rsid w:val="00D16D2F"/>
    <w:pPr>
      <w:ind w:left="28"/>
      <w:jc w:val="center"/>
    </w:pPr>
    <w:rPr>
      <w:sz w:val="18"/>
    </w:rPr>
  </w:style>
  <w:style w:type="paragraph" w:customStyle="1" w:styleId="LevelAssessment-Description">
    <w:name w:val="Level Assessment - Description"/>
    <w:basedOn w:val="LevelAssessment-Code"/>
    <w:next w:val="LevelAssessment-Code"/>
    <w:rsid w:val="00D16D2F"/>
    <w:pPr>
      <w:textAlignment w:val="bottom"/>
    </w:pPr>
  </w:style>
  <w:style w:type="paragraph" w:customStyle="1" w:styleId="SmallGap">
    <w:name w:val="Small Gap"/>
    <w:basedOn w:val="Normal"/>
    <w:next w:val="Normal"/>
    <w:rsid w:val="00D16D2F"/>
    <w:rPr>
      <w:sz w:val="10"/>
    </w:rPr>
  </w:style>
  <w:style w:type="paragraph" w:customStyle="1" w:styleId="CVHeadingLevel">
    <w:name w:val="CV Heading Level"/>
    <w:basedOn w:val="CVHeading3"/>
    <w:next w:val="Normal"/>
    <w:rsid w:val="00D16D2F"/>
    <w:rPr>
      <w:i/>
    </w:rPr>
  </w:style>
  <w:style w:type="paragraph" w:customStyle="1" w:styleId="LevelAssessment-Heading1">
    <w:name w:val="Level Assessment - Heading 1"/>
    <w:basedOn w:val="LevelAssessment-Code"/>
    <w:rsid w:val="00D16D2F"/>
    <w:pPr>
      <w:ind w:left="57" w:right="57"/>
    </w:pPr>
    <w:rPr>
      <w:b/>
      <w:sz w:val="22"/>
    </w:rPr>
  </w:style>
  <w:style w:type="paragraph" w:customStyle="1" w:styleId="LevelAssessment-Heading2">
    <w:name w:val="Level Assessment - Heading 2"/>
    <w:basedOn w:val="Normal"/>
    <w:rsid w:val="00D16D2F"/>
    <w:pPr>
      <w:ind w:left="57" w:right="57"/>
      <w:jc w:val="center"/>
    </w:pPr>
    <w:rPr>
      <w:sz w:val="18"/>
    </w:rPr>
  </w:style>
  <w:style w:type="paragraph" w:customStyle="1" w:styleId="LevelAssessment-Note">
    <w:name w:val="Level Assessment - Note"/>
    <w:basedOn w:val="LevelAssessment-Code"/>
    <w:rsid w:val="00D16D2F"/>
    <w:pPr>
      <w:ind w:left="113"/>
      <w:jc w:val="left"/>
    </w:pPr>
    <w:rPr>
      <w:i/>
    </w:rPr>
  </w:style>
  <w:style w:type="paragraph" w:customStyle="1" w:styleId="CVMajor">
    <w:name w:val="CV Major"/>
    <w:basedOn w:val="Normal"/>
    <w:rsid w:val="00D16D2F"/>
    <w:pPr>
      <w:ind w:left="113" w:right="113"/>
    </w:pPr>
    <w:rPr>
      <w:b/>
      <w:sz w:val="24"/>
    </w:rPr>
  </w:style>
  <w:style w:type="paragraph" w:customStyle="1" w:styleId="CVMajor-FirstLine">
    <w:name w:val="CV Major - First Line"/>
    <w:basedOn w:val="CVMajor"/>
    <w:next w:val="CVMajor"/>
    <w:rsid w:val="00D16D2F"/>
    <w:pPr>
      <w:spacing w:before="74"/>
    </w:pPr>
  </w:style>
  <w:style w:type="paragraph" w:customStyle="1" w:styleId="CVMedium">
    <w:name w:val="CV Medium"/>
    <w:basedOn w:val="CVMajor"/>
    <w:rsid w:val="00D16D2F"/>
    <w:rPr>
      <w:sz w:val="22"/>
    </w:rPr>
  </w:style>
  <w:style w:type="paragraph" w:customStyle="1" w:styleId="CVMedium-FirstLine">
    <w:name w:val="CV Medium - First Line"/>
    <w:basedOn w:val="CVMedium"/>
    <w:next w:val="CVMedium"/>
    <w:rsid w:val="00D16D2F"/>
    <w:pPr>
      <w:spacing w:before="74"/>
    </w:pPr>
  </w:style>
  <w:style w:type="paragraph" w:customStyle="1" w:styleId="CVNormal">
    <w:name w:val="CV Normal"/>
    <w:basedOn w:val="CVMedium"/>
    <w:rsid w:val="00D16D2F"/>
    <w:rPr>
      <w:b w:val="0"/>
      <w:sz w:val="20"/>
    </w:rPr>
  </w:style>
  <w:style w:type="paragraph" w:customStyle="1" w:styleId="CVSpacer">
    <w:name w:val="CV Spacer"/>
    <w:basedOn w:val="CVNormal"/>
    <w:rsid w:val="00D16D2F"/>
    <w:rPr>
      <w:sz w:val="4"/>
    </w:rPr>
  </w:style>
  <w:style w:type="paragraph" w:customStyle="1" w:styleId="CVNormal-FirstLine">
    <w:name w:val="CV Normal - First Line"/>
    <w:basedOn w:val="CVNormal"/>
    <w:next w:val="CVNormal"/>
    <w:rsid w:val="00D16D2F"/>
    <w:pPr>
      <w:spacing w:before="74"/>
    </w:pPr>
  </w:style>
  <w:style w:type="paragraph" w:customStyle="1" w:styleId="CVFooterLeft">
    <w:name w:val="CV Footer Left"/>
    <w:basedOn w:val="Normal"/>
    <w:rsid w:val="00D16D2F"/>
    <w:pPr>
      <w:ind w:firstLine="360"/>
      <w:jc w:val="right"/>
    </w:pPr>
    <w:rPr>
      <w:bCs/>
      <w:sz w:val="16"/>
    </w:rPr>
  </w:style>
  <w:style w:type="paragraph" w:customStyle="1" w:styleId="CVFooterRight">
    <w:name w:val="CV Footer Right"/>
    <w:basedOn w:val="Normal"/>
    <w:rsid w:val="00D16D2F"/>
    <w:rPr>
      <w:bCs/>
      <w:sz w:val="16"/>
    </w:rPr>
  </w:style>
  <w:style w:type="paragraph" w:customStyle="1" w:styleId="GridStandard">
    <w:name w:val="Grid Standard"/>
    <w:rsid w:val="00D16D2F"/>
    <w:pPr>
      <w:widowControl w:val="0"/>
      <w:suppressAutoHyphens/>
    </w:pPr>
    <w:rPr>
      <w:rFonts w:ascii="Arial Narrow" w:eastAsia="Lucida Sans Unicode" w:hAnsi="Arial Narrow"/>
      <w:szCs w:val="24"/>
      <w:lang w:val="en-GB"/>
    </w:rPr>
  </w:style>
  <w:style w:type="paragraph" w:customStyle="1" w:styleId="GridTitle">
    <w:name w:val="Grid Title"/>
    <w:basedOn w:val="GridStandard"/>
    <w:rsid w:val="00D16D2F"/>
    <w:pPr>
      <w:jc w:val="center"/>
    </w:pPr>
    <w:rPr>
      <w:b/>
      <w:caps/>
    </w:rPr>
  </w:style>
  <w:style w:type="paragraph" w:customStyle="1" w:styleId="GridFooter">
    <w:name w:val="Grid Footer"/>
    <w:basedOn w:val="GridStandard"/>
    <w:rsid w:val="00D16D2F"/>
    <w:rPr>
      <w:sz w:val="16"/>
    </w:rPr>
  </w:style>
  <w:style w:type="paragraph" w:customStyle="1" w:styleId="GridLevel">
    <w:name w:val="Grid Level"/>
    <w:basedOn w:val="GridStandard"/>
    <w:rsid w:val="00D16D2F"/>
    <w:pPr>
      <w:jc w:val="center"/>
    </w:pPr>
    <w:rPr>
      <w:b/>
      <w:sz w:val="4"/>
    </w:rPr>
  </w:style>
  <w:style w:type="paragraph" w:customStyle="1" w:styleId="GridCompetency1">
    <w:name w:val="Grid Competency 1"/>
    <w:basedOn w:val="GridStandard"/>
    <w:next w:val="GridCompetency2"/>
    <w:rsid w:val="00D16D2F"/>
    <w:pPr>
      <w:jc w:val="center"/>
    </w:pPr>
    <w:rPr>
      <w:caps/>
      <w:sz w:val="4"/>
    </w:rPr>
  </w:style>
  <w:style w:type="paragraph" w:customStyle="1" w:styleId="GridCompetency2">
    <w:name w:val="Grid Competency 2"/>
    <w:basedOn w:val="GridStandard"/>
    <w:next w:val="GridDescription"/>
    <w:rsid w:val="00D16D2F"/>
    <w:pPr>
      <w:jc w:val="center"/>
    </w:pPr>
    <w:rPr>
      <w:sz w:val="2"/>
    </w:rPr>
  </w:style>
  <w:style w:type="paragraph" w:customStyle="1" w:styleId="GridDescription">
    <w:name w:val="Grid Description"/>
    <w:basedOn w:val="GridStandard"/>
    <w:rsid w:val="00D16D2F"/>
    <w:rPr>
      <w:sz w:val="0"/>
    </w:rPr>
  </w:style>
  <w:style w:type="paragraph" w:styleId="Footer">
    <w:name w:val="footer"/>
    <w:basedOn w:val="Normal"/>
    <w:semiHidden/>
    <w:rsid w:val="00D16D2F"/>
    <w:pPr>
      <w:suppressLineNumbers/>
      <w:tabs>
        <w:tab w:val="center" w:pos="4818"/>
        <w:tab w:val="right" w:pos="9637"/>
      </w:tabs>
    </w:pPr>
  </w:style>
  <w:style w:type="paragraph" w:customStyle="1" w:styleId="TableContents">
    <w:name w:val="Table Contents"/>
    <w:basedOn w:val="Normal"/>
    <w:rsid w:val="00D16D2F"/>
    <w:pPr>
      <w:suppressLineNumbers/>
    </w:pPr>
  </w:style>
  <w:style w:type="paragraph" w:styleId="Header">
    <w:name w:val="header"/>
    <w:basedOn w:val="Normal"/>
    <w:semiHidden/>
    <w:rsid w:val="00D16D2F"/>
    <w:pPr>
      <w:suppressLineNumbers/>
      <w:tabs>
        <w:tab w:val="center" w:pos="4818"/>
        <w:tab w:val="right" w:pos="9637"/>
      </w:tabs>
    </w:pPr>
  </w:style>
  <w:style w:type="character" w:styleId="FollowedHyperlink">
    <w:name w:val="FollowedHyperlink"/>
    <w:uiPriority w:val="99"/>
    <w:semiHidden/>
    <w:unhideWhenUsed/>
    <w:rsid w:val="00BE799C"/>
    <w:rPr>
      <w:color w:val="800080"/>
      <w:u w:val="single"/>
    </w:rPr>
  </w:style>
  <w:style w:type="paragraph" w:styleId="FootnoteText">
    <w:name w:val="footnote text"/>
    <w:basedOn w:val="Normal"/>
    <w:link w:val="FootnoteTextChar"/>
    <w:uiPriority w:val="99"/>
    <w:semiHidden/>
    <w:rsid w:val="003B0104"/>
    <w:pPr>
      <w:suppressAutoHyphens w:val="0"/>
    </w:pPr>
    <w:rPr>
      <w:rFonts w:ascii="Times New Roman" w:hAnsi="Times New Roman"/>
      <w:lang w:val="ro-RO" w:eastAsia="ro-RO"/>
    </w:rPr>
  </w:style>
  <w:style w:type="character" w:customStyle="1" w:styleId="FootnoteTextChar">
    <w:name w:val="Footnote Text Char"/>
    <w:basedOn w:val="DefaultParagraphFont"/>
    <w:link w:val="FootnoteText"/>
    <w:semiHidden/>
    <w:rsid w:val="003B0104"/>
    <w:rPr>
      <w:lang w:val="ro-RO" w:eastAsia="ro-RO"/>
    </w:rPr>
  </w:style>
  <w:style w:type="paragraph" w:customStyle="1" w:styleId="Body1">
    <w:name w:val="Body 1"/>
    <w:rsid w:val="00825865"/>
    <w:pPr>
      <w:jc w:val="both"/>
      <w:outlineLvl w:val="0"/>
    </w:pPr>
    <w:rPr>
      <w:rFonts w:eastAsia="Arial Unicode MS"/>
      <w:color w:val="000000"/>
      <w:sz w:val="22"/>
      <w:u w:color="000000"/>
      <w:lang w:val="ro-RO" w:eastAsia="ro-RO"/>
    </w:rPr>
  </w:style>
  <w:style w:type="paragraph" w:styleId="BalloonText">
    <w:name w:val="Balloon Text"/>
    <w:basedOn w:val="Normal"/>
    <w:link w:val="BalloonTextChar"/>
    <w:uiPriority w:val="99"/>
    <w:semiHidden/>
    <w:unhideWhenUsed/>
    <w:rsid w:val="00DF5BBF"/>
    <w:rPr>
      <w:rFonts w:ascii="Tahoma" w:hAnsi="Tahoma" w:cs="Tahoma"/>
      <w:sz w:val="16"/>
      <w:szCs w:val="16"/>
    </w:rPr>
  </w:style>
  <w:style w:type="character" w:customStyle="1" w:styleId="BalloonTextChar">
    <w:name w:val="Balloon Text Char"/>
    <w:basedOn w:val="DefaultParagraphFont"/>
    <w:link w:val="BalloonText"/>
    <w:uiPriority w:val="99"/>
    <w:semiHidden/>
    <w:rsid w:val="00DF5BBF"/>
    <w:rPr>
      <w:rFonts w:ascii="Tahoma" w:hAnsi="Tahoma" w:cs="Tahoma"/>
      <w:sz w:val="16"/>
      <w:szCs w:val="16"/>
      <w:lang w:val="en-GB" w:eastAsia="ar-SA"/>
    </w:rPr>
  </w:style>
  <w:style w:type="character" w:customStyle="1" w:styleId="UnresolvedMention1">
    <w:name w:val="Unresolved Mention1"/>
    <w:basedOn w:val="DefaultParagraphFont"/>
    <w:uiPriority w:val="99"/>
    <w:semiHidden/>
    <w:unhideWhenUsed/>
    <w:rsid w:val="00435432"/>
    <w:rPr>
      <w:color w:val="605E5C"/>
      <w:shd w:val="clear" w:color="auto" w:fill="E1DFDD"/>
    </w:rPr>
  </w:style>
  <w:style w:type="character" w:styleId="UnresolvedMention">
    <w:name w:val="Unresolved Mention"/>
    <w:basedOn w:val="DefaultParagraphFont"/>
    <w:uiPriority w:val="99"/>
    <w:semiHidden/>
    <w:unhideWhenUsed/>
    <w:rsid w:val="00D014EB"/>
    <w:rPr>
      <w:color w:val="605E5C"/>
      <w:shd w:val="clear" w:color="auto" w:fill="E1DFDD"/>
    </w:rPr>
  </w:style>
  <w:style w:type="paragraph" w:styleId="ListParagraph">
    <w:name w:val="List Paragraph"/>
    <w:basedOn w:val="Normal"/>
    <w:uiPriority w:val="34"/>
    <w:qFormat/>
    <w:rsid w:val="00260B37"/>
    <w:pPr>
      <w:suppressAutoHyphens w:val="0"/>
      <w:ind w:left="720"/>
      <w:contextualSpacing/>
    </w:pPr>
    <w:rPr>
      <w:rFonts w:ascii="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0865">
      <w:bodyDiv w:val="1"/>
      <w:marLeft w:val="0"/>
      <w:marRight w:val="0"/>
      <w:marTop w:val="0"/>
      <w:marBottom w:val="0"/>
      <w:divBdr>
        <w:top w:val="none" w:sz="0" w:space="0" w:color="auto"/>
        <w:left w:val="none" w:sz="0" w:space="0" w:color="auto"/>
        <w:bottom w:val="none" w:sz="0" w:space="0" w:color="auto"/>
        <w:right w:val="none" w:sz="0" w:space="0" w:color="auto"/>
      </w:divBdr>
    </w:div>
    <w:div w:id="960845028">
      <w:bodyDiv w:val="1"/>
      <w:marLeft w:val="0"/>
      <w:marRight w:val="0"/>
      <w:marTop w:val="0"/>
      <w:marBottom w:val="0"/>
      <w:divBdr>
        <w:top w:val="none" w:sz="0" w:space="0" w:color="auto"/>
        <w:left w:val="none" w:sz="0" w:space="0" w:color="auto"/>
        <w:bottom w:val="none" w:sz="0" w:space="0" w:color="auto"/>
        <w:right w:val="none" w:sz="0" w:space="0" w:color="auto"/>
      </w:divBdr>
      <w:divsChild>
        <w:div w:id="1068574290">
          <w:marLeft w:val="0"/>
          <w:marRight w:val="0"/>
          <w:marTop w:val="0"/>
          <w:marBottom w:val="0"/>
          <w:divBdr>
            <w:top w:val="none" w:sz="0" w:space="0" w:color="auto"/>
            <w:left w:val="none" w:sz="0" w:space="0" w:color="auto"/>
            <w:bottom w:val="none" w:sz="0" w:space="0" w:color="auto"/>
            <w:right w:val="none" w:sz="0" w:space="0" w:color="auto"/>
          </w:divBdr>
        </w:div>
      </w:divsChild>
    </w:div>
    <w:div w:id="1090274985">
      <w:bodyDiv w:val="1"/>
      <w:marLeft w:val="0"/>
      <w:marRight w:val="0"/>
      <w:marTop w:val="0"/>
      <w:marBottom w:val="0"/>
      <w:divBdr>
        <w:top w:val="none" w:sz="0" w:space="0" w:color="auto"/>
        <w:left w:val="none" w:sz="0" w:space="0" w:color="auto"/>
        <w:bottom w:val="none" w:sz="0" w:space="0" w:color="auto"/>
        <w:right w:val="none" w:sz="0" w:space="0" w:color="auto"/>
      </w:divBdr>
      <w:divsChild>
        <w:div w:id="2018463000">
          <w:marLeft w:val="0"/>
          <w:marRight w:val="0"/>
          <w:marTop w:val="0"/>
          <w:marBottom w:val="0"/>
          <w:divBdr>
            <w:top w:val="none" w:sz="0" w:space="0" w:color="auto"/>
            <w:left w:val="none" w:sz="0" w:space="0" w:color="auto"/>
            <w:bottom w:val="none" w:sz="0" w:space="0" w:color="auto"/>
            <w:right w:val="none" w:sz="0" w:space="0" w:color="auto"/>
          </w:divBdr>
        </w:div>
      </w:divsChild>
    </w:div>
    <w:div w:id="1155797015">
      <w:bodyDiv w:val="1"/>
      <w:marLeft w:val="0"/>
      <w:marRight w:val="0"/>
      <w:marTop w:val="0"/>
      <w:marBottom w:val="0"/>
      <w:divBdr>
        <w:top w:val="none" w:sz="0" w:space="0" w:color="auto"/>
        <w:left w:val="none" w:sz="0" w:space="0" w:color="auto"/>
        <w:bottom w:val="none" w:sz="0" w:space="0" w:color="auto"/>
        <w:right w:val="none" w:sz="0" w:space="0" w:color="auto"/>
      </w:divBdr>
      <w:divsChild>
        <w:div w:id="910626245">
          <w:marLeft w:val="0"/>
          <w:marRight w:val="0"/>
          <w:marTop w:val="0"/>
          <w:marBottom w:val="0"/>
          <w:divBdr>
            <w:top w:val="none" w:sz="0" w:space="0" w:color="auto"/>
            <w:left w:val="none" w:sz="0" w:space="0" w:color="auto"/>
            <w:bottom w:val="none" w:sz="0" w:space="0" w:color="auto"/>
            <w:right w:val="none" w:sz="0" w:space="0" w:color="auto"/>
          </w:divBdr>
        </w:div>
      </w:divsChild>
    </w:div>
    <w:div w:id="1178156416">
      <w:bodyDiv w:val="1"/>
      <w:marLeft w:val="0"/>
      <w:marRight w:val="0"/>
      <w:marTop w:val="0"/>
      <w:marBottom w:val="0"/>
      <w:divBdr>
        <w:top w:val="none" w:sz="0" w:space="0" w:color="auto"/>
        <w:left w:val="none" w:sz="0" w:space="0" w:color="auto"/>
        <w:bottom w:val="none" w:sz="0" w:space="0" w:color="auto"/>
        <w:right w:val="none" w:sz="0" w:space="0" w:color="auto"/>
      </w:divBdr>
      <w:divsChild>
        <w:div w:id="1132988505">
          <w:marLeft w:val="0"/>
          <w:marRight w:val="0"/>
          <w:marTop w:val="0"/>
          <w:marBottom w:val="0"/>
          <w:divBdr>
            <w:top w:val="none" w:sz="0" w:space="0" w:color="auto"/>
            <w:left w:val="none" w:sz="0" w:space="0" w:color="auto"/>
            <w:bottom w:val="none" w:sz="0" w:space="0" w:color="auto"/>
            <w:right w:val="none" w:sz="0" w:space="0" w:color="auto"/>
          </w:divBdr>
        </w:div>
      </w:divsChild>
    </w:div>
    <w:div w:id="1227109982">
      <w:bodyDiv w:val="1"/>
      <w:marLeft w:val="0"/>
      <w:marRight w:val="0"/>
      <w:marTop w:val="0"/>
      <w:marBottom w:val="0"/>
      <w:divBdr>
        <w:top w:val="none" w:sz="0" w:space="0" w:color="auto"/>
        <w:left w:val="none" w:sz="0" w:space="0" w:color="auto"/>
        <w:bottom w:val="none" w:sz="0" w:space="0" w:color="auto"/>
        <w:right w:val="none" w:sz="0" w:space="0" w:color="auto"/>
      </w:divBdr>
    </w:div>
    <w:div w:id="126013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ia.defenseromania.ro/other/202309/nato-arw-book_25235200.pdf" TargetMode="External"/><Relationship Id="rId18" Type="http://schemas.openxmlformats.org/officeDocument/2006/relationships/hyperlink" Target="https://www.aosr.ro/wp-content/uploads/2022/11/FINAL-site-VOLUM-DE-REZUMATE-toamna-2022-Editura-AOSR-1.pdf" TargetMode="External"/><Relationship Id="rId26" Type="http://schemas.openxmlformats.org/officeDocument/2006/relationships/hyperlink" Target="http://www.amnt2019.com" TargetMode="External"/><Relationship Id="rId39" Type="http://schemas.openxmlformats.org/officeDocument/2006/relationships/hyperlink" Target="http://www.osti.gov/energycitations/product.biblio.jsp?osti_id=21156300" TargetMode="External"/><Relationship Id="rId21" Type="http://schemas.openxmlformats.org/officeDocument/2006/relationships/hyperlink" Target="https://doi.org/10.56082/annalsarsciphyschem.2022.1.140" TargetMode="External"/><Relationship Id="rId34" Type="http://schemas.openxmlformats.org/officeDocument/2006/relationships/hyperlink" Target="https://rrp.nipne.ro/2012_64_1/art04Pavelescu.pdf" TargetMode="External"/><Relationship Id="rId42" Type="http://schemas.openxmlformats.org/officeDocument/2006/relationships/hyperlink" Target="https://inis.iaea.org/search/39071524" TargetMode="External"/><Relationship Id="rId47" Type="http://schemas.openxmlformats.org/officeDocument/2006/relationships/hyperlink" Target="http://www.scientificbulletin.upb.ro/Arhiva_2007/Seria-C/Nr1-2007.pdf" TargetMode="External"/><Relationship Id="rId50" Type="http://schemas.openxmlformats.org/officeDocument/2006/relationships/hyperlink" Target="https://inis.iaea.org/search/39052180" TargetMode="External"/><Relationship Id="rId55" Type="http://schemas.openxmlformats.org/officeDocument/2006/relationships/hyperlink" Target="https://inis.iaea.org/search/54010043" TargetMode="External"/><Relationship Id="rId63" Type="http://schemas.openxmlformats.org/officeDocument/2006/relationships/fontTable" Target="fontTable.xml"/><Relationship Id="rId7" Type="http://schemas.openxmlformats.org/officeDocument/2006/relationships/hyperlink" Target="http://www.intechopen.com/books/radioactive-waste/clean-up-and-decontaminantion-of-hot-cells-from-the-ifin-hh-vvr-s-research-reactor" TargetMode="External"/><Relationship Id="rId2" Type="http://schemas.openxmlformats.org/officeDocument/2006/relationships/styles" Target="styles.xml"/><Relationship Id="rId16" Type="http://schemas.openxmlformats.org/officeDocument/2006/relationships/hyperlink" Target="https://www.iaea.org/projects/crp/j15002" TargetMode="External"/><Relationship Id="rId29" Type="http://schemas.openxmlformats.org/officeDocument/2006/relationships/hyperlink" Target="http://przyrbwn.icm.edu.pl/APP/PDF/134/app134z1p081.pdf" TargetMode="External"/><Relationship Id="rId11" Type="http://schemas.openxmlformats.org/officeDocument/2006/relationships/hyperlink" Target="https://aos.ro/wp-content/anale/phys-chem-2026-1-62-radiological-risk-in-the-context-of-the-challenges-brought-by-the-adoption-of-new-nuclear-technologies-in-romanias-national-energy-mix.pdf" TargetMode="External"/><Relationship Id="rId24" Type="http://schemas.openxmlformats.org/officeDocument/2006/relationships/hyperlink" Target="https://www.rad-conference.org/Book_of_Abstracts-RAD_2019.pdf" TargetMode="External"/><Relationship Id="rId32" Type="http://schemas.openxmlformats.org/officeDocument/2006/relationships/hyperlink" Target="https://www.aos.ro/wp-content/anale/FVol4Nr1Art.1.pdf" TargetMode="External"/><Relationship Id="rId37" Type="http://schemas.openxmlformats.org/officeDocument/2006/relationships/hyperlink" Target="https://inis.iaea.org/search/40034334" TargetMode="External"/><Relationship Id="rId40" Type="http://schemas.openxmlformats.org/officeDocument/2006/relationships/hyperlink" Target="https://inis.iaea.org/search/40034547" TargetMode="External"/><Relationship Id="rId45" Type="http://schemas.openxmlformats.org/officeDocument/2006/relationships/hyperlink" Target="https://inis.iaea.org/search/38055824" TargetMode="External"/><Relationship Id="rId53" Type="http://schemas.openxmlformats.org/officeDocument/2006/relationships/hyperlink" Target="https://rjp.nipne.ro//2005_50_5-6/0473_0492.pdf" TargetMode="External"/><Relationship Id="rId58"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eader" Target="header3.xml"/><Relationship Id="rId19" Type="http://schemas.openxmlformats.org/officeDocument/2006/relationships/hyperlink" Target="http://www.cncan.ro/grup-de-lucru/" TargetMode="External"/><Relationship Id="rId14" Type="http://schemas.openxmlformats.org/officeDocument/2006/relationships/hyperlink" Target="https://doi.org/10.1093/rpd/ncad088" TargetMode="External"/><Relationship Id="rId22" Type="http://schemas.openxmlformats.org/officeDocument/2006/relationships/hyperlink" Target="https://www.aos.ro/wp-content/anale/PCVol7Nr1Art.6.pdf" TargetMode="External"/><Relationship Id="rId27" Type="http://schemas.openxmlformats.org/officeDocument/2006/relationships/hyperlink" Target="http://www.amnt2019.com" TargetMode="External"/><Relationship Id="rId30" Type="http://schemas.openxmlformats.org/officeDocument/2006/relationships/hyperlink" Target="https://scholar.google.ro/citations?view_op=view_citation&amp;hl=en&amp;user=w02lVboAAAAJ&amp;sortby=pubdate&amp;citation_for_view=w02lVboAAAAJ:M3ejUd6NZC8C" TargetMode="External"/><Relationship Id="rId35" Type="http://schemas.openxmlformats.org/officeDocument/2006/relationships/hyperlink" Target="https://ntrp.vinca.rs/2011_1/1_2011Dragusin_p84_91.pdf" TargetMode="External"/><Relationship Id="rId43" Type="http://schemas.openxmlformats.org/officeDocument/2006/relationships/hyperlink" Target="https://inis.iaea.org/search/38055805" TargetMode="External"/><Relationship Id="rId48" Type="http://schemas.openxmlformats.org/officeDocument/2006/relationships/hyperlink" Target="https://www.scientificbulletin.upb.ro/rev_docs_arhiva/full34894.pdf" TargetMode="External"/><Relationship Id="rId56" Type="http://schemas.openxmlformats.org/officeDocument/2006/relationships/hyperlink" Target="https://inis.iaea.org/collection/NCLCollectionStore/_Public/35/062/35062757.pdf" TargetMode="External"/><Relationship Id="rId64" Type="http://schemas.openxmlformats.org/officeDocument/2006/relationships/theme" Target="theme/theme1.xml"/><Relationship Id="rId8" Type="http://schemas.openxmlformats.org/officeDocument/2006/relationships/hyperlink" Target="https://doi.org/10.1016/j.anucene.2026.112670" TargetMode="External"/><Relationship Id="rId51" Type="http://schemas.openxmlformats.org/officeDocument/2006/relationships/hyperlink" Target="https://inis.iaea.org/search/37019817" TargetMode="External"/><Relationship Id="rId3" Type="http://schemas.openxmlformats.org/officeDocument/2006/relationships/settings" Target="settings.xml"/><Relationship Id="rId12" Type="http://schemas.openxmlformats.org/officeDocument/2006/relationships/hyperlink" Target="https://e-arc.ro/2024/01/15/assessment-of-potential-radiological-consequences-in-the-case-of-an-incident-at-the-zaporizhzhia-nuclear-power-station-ukraine/" TargetMode="External"/><Relationship Id="rId17" Type="http://schemas.openxmlformats.org/officeDocument/2006/relationships/hyperlink" Target="http://www.cncan.ro/grup-de-lucru/" TargetMode="External"/><Relationship Id="rId25" Type="http://schemas.openxmlformats.org/officeDocument/2006/relationships/hyperlink" Target="https://www.rad-conference.org/Book_of_Abstracts-RAD_2019.pdf" TargetMode="External"/><Relationship Id="rId33" Type="http://schemas.openxmlformats.org/officeDocument/2006/relationships/hyperlink" Target="http://www.intechopen.com/books/radioactive-waste/clean-up-and-decontaminantion-of-hot-cells-from-the-ifin-hh-vvr-s-research-reactor" TargetMode="External"/><Relationship Id="rId38" Type="http://schemas.openxmlformats.org/officeDocument/2006/relationships/hyperlink" Target="https://asmedigitalcollection.asme.org/ICEM/proceedings-abstract/ICEM2007/1437/329703" TargetMode="External"/><Relationship Id="rId46" Type="http://schemas.openxmlformats.org/officeDocument/2006/relationships/hyperlink" Target="https://rjp.nipne.ro//2007_52_5-6/0677_0697.pdf" TargetMode="External"/><Relationship Id="rId59" Type="http://schemas.openxmlformats.org/officeDocument/2006/relationships/footer" Target="footer1.xml"/><Relationship Id="rId20" Type="http://schemas.openxmlformats.org/officeDocument/2006/relationships/hyperlink" Target="https://static.akcongress.com/downloads/irpa/irpa2022-boa.pdf" TargetMode="External"/><Relationship Id="rId41" Type="http://schemas.openxmlformats.org/officeDocument/2006/relationships/hyperlink" Target="https://www.osti.gov/biblio/21156513" TargetMode="External"/><Relationship Id="rId54" Type="http://schemas.openxmlformats.org/officeDocument/2006/relationships/hyperlink" Target="https://www.osti.gov/etdeweb/biblio/20811176" TargetMode="External"/><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os.ro/wp-content/anale/PCVol8Nr1Art.2.pdf" TargetMode="External"/><Relationship Id="rId23" Type="http://schemas.openxmlformats.org/officeDocument/2006/relationships/hyperlink" Target="https://doi.org/10.56082/annalsarsciphyschem.2020.1.140" TargetMode="External"/><Relationship Id="rId28" Type="http://schemas.openxmlformats.org/officeDocument/2006/relationships/hyperlink" Target="http://doi.org/10.12693/APhysPolA.134.311" TargetMode="External"/><Relationship Id="rId36" Type="http://schemas.openxmlformats.org/officeDocument/2006/relationships/hyperlink" Target="https://www.aos.ro/wp-content/carti/Bibioteca%20AOSR%20-%20corpul%204%20C%C4%82R%C5%A2I%20PUBLICATE%20DE%20EDITURA%20A.O.%C5%9E.R.%2005iulie2018.pdf" TargetMode="External"/><Relationship Id="rId49" Type="http://schemas.openxmlformats.org/officeDocument/2006/relationships/hyperlink" Target="https://inis.iaea.org/search/39022962" TargetMode="External"/><Relationship Id="rId57" Type="http://schemas.openxmlformats.org/officeDocument/2006/relationships/header" Target="header1.xml"/><Relationship Id="rId10" Type="http://schemas.openxmlformats.org/officeDocument/2006/relationships/hyperlink" Target="https://aos.ro/wp-content/anale/phys-chem-2026-1-83-comparative-assessment-of-the-potential-consequences-of-a-nuclear-device-detonation-event.pdf" TargetMode="External"/><Relationship Id="rId31" Type="http://schemas.openxmlformats.org/officeDocument/2006/relationships/hyperlink" Target="https://gnssn.iaea.org/RTWS/r2d2/SitePages/Home.aspx?RootFolder=%2FRTWS%2Fr2d2%2FShared%20Documents%2FWorkshop%2013%2FPresentations&amp;FolderCTID=0x012000C22B18BF2FEF724DAAF06FC5ADD459DE&amp;View=%7BE8316322-A200-4937-9C0B-3D7526025C04%7D" TargetMode="External"/><Relationship Id="rId44" Type="http://schemas.openxmlformats.org/officeDocument/2006/relationships/hyperlink" Target="https://rjp.nipne.ro//2007_52_1-2/0137_0149.pdf" TargetMode="External"/><Relationship Id="rId52" Type="http://schemas.openxmlformats.org/officeDocument/2006/relationships/hyperlink" Target="https://inis.iaea.org/search/36067811" TargetMode="External"/><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sciencedirect.com/science/article/pii/S030645492600558X?via%3Di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6</Pages>
  <Words>3937</Words>
  <Characters>22441</Characters>
  <Application>Microsoft Office Word</Application>
  <DocSecurity>0</DocSecurity>
  <Lines>187</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Europass CV</vt:lpstr>
      <vt:lpstr>Europass CV</vt:lpstr>
    </vt:vector>
  </TitlesOfParts>
  <Company>IFIN-HH</Company>
  <LinksUpToDate>false</LinksUpToDate>
  <CharactersWithSpaces>26326</CharactersWithSpaces>
  <SharedDoc>false</SharedDoc>
  <HLinks>
    <vt:vector size="162" baseType="variant">
      <vt:variant>
        <vt:i4>5636114</vt:i4>
      </vt:variant>
      <vt:variant>
        <vt:i4>81</vt:i4>
      </vt:variant>
      <vt:variant>
        <vt:i4>0</vt:i4>
      </vt:variant>
      <vt:variant>
        <vt:i4>5</vt:i4>
      </vt:variant>
      <vt:variant>
        <vt:lpwstr>http://www.intechopen.com/books/radioactive-waste/clean-up-and-decontaminantion-of-hot-cells-from-the-ifin-hh-vvr-s-research-reactor</vt:lpwstr>
      </vt:variant>
      <vt:variant>
        <vt:lpwstr/>
      </vt:variant>
      <vt:variant>
        <vt:i4>589859</vt:i4>
      </vt:variant>
      <vt:variant>
        <vt:i4>78</vt:i4>
      </vt:variant>
      <vt:variant>
        <vt:i4>0</vt:i4>
      </vt:variant>
      <vt:variant>
        <vt:i4>5</vt:i4>
      </vt:variant>
      <vt:variant>
        <vt:lpwstr>http://aleph.library.pub.ro:8991/F/CMSNSSFRFIXGDL42M1KLPJG55Y1VP5HR9FGN2J8AVQCTK7KS1Y-10857?func=item-global&amp;doc_library=UPB01&amp;doc_number=000021972&amp;year=&amp;volume=&amp;sub_library=BUP01</vt:lpwstr>
      </vt:variant>
      <vt:variant>
        <vt:lpwstr/>
      </vt:variant>
      <vt:variant>
        <vt:i4>4915206</vt:i4>
      </vt:variant>
      <vt:variant>
        <vt:i4>75</vt:i4>
      </vt:variant>
      <vt:variant>
        <vt:i4>0</vt:i4>
      </vt:variant>
      <vt:variant>
        <vt:i4>5</vt:i4>
      </vt:variant>
      <vt:variant>
        <vt:lpwstr>http://www.aren.ro/ro_revista_energia.htm</vt:lpwstr>
      </vt:variant>
      <vt:variant>
        <vt:lpwstr/>
      </vt:variant>
      <vt:variant>
        <vt:i4>5701715</vt:i4>
      </vt:variant>
      <vt:variant>
        <vt:i4>72</vt:i4>
      </vt:variant>
      <vt:variant>
        <vt:i4>0</vt:i4>
      </vt:variant>
      <vt:variant>
        <vt:i4>5</vt:i4>
      </vt:variant>
      <vt:variant>
        <vt:lpwstr>http://hnd.zvne.fer.hr/Dubrovnik2004/abstracts/Pavelescu.doc</vt:lpwstr>
      </vt:variant>
      <vt:variant>
        <vt:lpwstr/>
      </vt:variant>
      <vt:variant>
        <vt:i4>2883677</vt:i4>
      </vt:variant>
      <vt:variant>
        <vt:i4>69</vt:i4>
      </vt:variant>
      <vt:variant>
        <vt:i4>0</vt:i4>
      </vt:variant>
      <vt:variant>
        <vt:i4>5</vt:i4>
      </vt:variant>
      <vt:variant>
        <vt:lpwstr>http://www.iaea.org/km/documents/conference_programme.pdf</vt:lpwstr>
      </vt:variant>
      <vt:variant>
        <vt:lpwstr/>
      </vt:variant>
      <vt:variant>
        <vt:i4>2883677</vt:i4>
      </vt:variant>
      <vt:variant>
        <vt:i4>66</vt:i4>
      </vt:variant>
      <vt:variant>
        <vt:i4>0</vt:i4>
      </vt:variant>
      <vt:variant>
        <vt:i4>5</vt:i4>
      </vt:variant>
      <vt:variant>
        <vt:lpwstr>http://www.iaea.org/km/documents/conference_programme.pdf</vt:lpwstr>
      </vt:variant>
      <vt:variant>
        <vt:lpwstr/>
      </vt:variant>
      <vt:variant>
        <vt:i4>6553725</vt:i4>
      </vt:variant>
      <vt:variant>
        <vt:i4>63</vt:i4>
      </vt:variant>
      <vt:variant>
        <vt:i4>0</vt:i4>
      </vt:variant>
      <vt:variant>
        <vt:i4>5</vt:i4>
      </vt:variant>
      <vt:variant>
        <vt:lpwstr>http://www.euronuclear.org/pdf/SIEN.pdf</vt:lpwstr>
      </vt:variant>
      <vt:variant>
        <vt:lpwstr/>
      </vt:variant>
      <vt:variant>
        <vt:i4>6553725</vt:i4>
      </vt:variant>
      <vt:variant>
        <vt:i4>60</vt:i4>
      </vt:variant>
      <vt:variant>
        <vt:i4>0</vt:i4>
      </vt:variant>
      <vt:variant>
        <vt:i4>5</vt:i4>
      </vt:variant>
      <vt:variant>
        <vt:lpwstr>http://www.euronuclear.org/pdf/SIEN.pdf</vt:lpwstr>
      </vt:variant>
      <vt:variant>
        <vt:lpwstr/>
      </vt:variant>
      <vt:variant>
        <vt:i4>6422617</vt:i4>
      </vt:variant>
      <vt:variant>
        <vt:i4>57</vt:i4>
      </vt:variant>
      <vt:variant>
        <vt:i4>0</vt:i4>
      </vt:variant>
      <vt:variant>
        <vt:i4>5</vt:i4>
      </vt:variant>
      <vt:variant>
        <vt:lpwstr>http://www.aos.ro/site_mod_eng/frame_principal.html</vt:lpwstr>
      </vt:variant>
      <vt:variant>
        <vt:lpwstr/>
      </vt:variant>
      <vt:variant>
        <vt:i4>1835035</vt:i4>
      </vt:variant>
      <vt:variant>
        <vt:i4>54</vt:i4>
      </vt:variant>
      <vt:variant>
        <vt:i4>0</vt:i4>
      </vt:variant>
      <vt:variant>
        <vt:i4>5</vt:i4>
      </vt:variant>
      <vt:variant>
        <vt:lpwstr>http://ciem2007.hydrop.pub.ro/Ciem_programme_2007.pdf</vt:lpwstr>
      </vt:variant>
      <vt:variant>
        <vt:lpwstr/>
      </vt:variant>
      <vt:variant>
        <vt:i4>3539061</vt:i4>
      </vt:variant>
      <vt:variant>
        <vt:i4>51</vt:i4>
      </vt:variant>
      <vt:variant>
        <vt:i4>0</vt:i4>
      </vt:variant>
      <vt:variant>
        <vt:i4>5</vt:i4>
      </vt:variant>
      <vt:variant>
        <vt:lpwstr>http://www.aren.ro/program_SIEN_2007.pdf</vt:lpwstr>
      </vt:variant>
      <vt:variant>
        <vt:lpwstr/>
      </vt:variant>
      <vt:variant>
        <vt:i4>7405599</vt:i4>
      </vt:variant>
      <vt:variant>
        <vt:i4>48</vt:i4>
      </vt:variant>
      <vt:variant>
        <vt:i4>0</vt:i4>
      </vt:variant>
      <vt:variant>
        <vt:i4>5</vt:i4>
      </vt:variant>
      <vt:variant>
        <vt:lpwstr>http://www.scientificbulletin.upb.ro/Arhiva_2007/Seria-C/Nr1-2007.pdf</vt:lpwstr>
      </vt:variant>
      <vt:variant>
        <vt:lpwstr/>
      </vt:variant>
      <vt:variant>
        <vt:i4>4063356</vt:i4>
      </vt:variant>
      <vt:variant>
        <vt:i4>45</vt:i4>
      </vt:variant>
      <vt:variant>
        <vt:i4>0</vt:i4>
      </vt:variant>
      <vt:variant>
        <vt:i4>5</vt:i4>
      </vt:variant>
      <vt:variant>
        <vt:lpwstr>http://www.nipne.ro/rjp/2007_52_5-7.html</vt:lpwstr>
      </vt:variant>
      <vt:variant>
        <vt:lpwstr/>
      </vt:variant>
      <vt:variant>
        <vt:i4>4063357</vt:i4>
      </vt:variant>
      <vt:variant>
        <vt:i4>42</vt:i4>
      </vt:variant>
      <vt:variant>
        <vt:i4>0</vt:i4>
      </vt:variant>
      <vt:variant>
        <vt:i4>5</vt:i4>
      </vt:variant>
      <vt:variant>
        <vt:lpwstr>http://www.nipne.ro/rjp/2007_52_1-2.html</vt:lpwstr>
      </vt:variant>
      <vt:variant>
        <vt:lpwstr/>
      </vt:variant>
      <vt:variant>
        <vt:i4>8323198</vt:i4>
      </vt:variant>
      <vt:variant>
        <vt:i4>39</vt:i4>
      </vt:variant>
      <vt:variant>
        <vt:i4>0</vt:i4>
      </vt:variant>
      <vt:variant>
        <vt:i4>5</vt:i4>
      </vt:variant>
      <vt:variant>
        <vt:lpwstr>http://www.icemconf.com/portals/3/ICEM07 Final Program Abstracts 52-134.pdf</vt:lpwstr>
      </vt:variant>
      <vt:variant>
        <vt:lpwstr/>
      </vt:variant>
      <vt:variant>
        <vt:i4>1376303</vt:i4>
      </vt:variant>
      <vt:variant>
        <vt:i4>36</vt:i4>
      </vt:variant>
      <vt:variant>
        <vt:i4>0</vt:i4>
      </vt:variant>
      <vt:variant>
        <vt:i4>5</vt:i4>
      </vt:variant>
      <vt:variant>
        <vt:lpwstr>http://www.osti.gov/energycitations/product.biblio.jsp?osti_id=21156300</vt:lpwstr>
      </vt:variant>
      <vt:variant>
        <vt:lpwstr/>
      </vt:variant>
      <vt:variant>
        <vt:i4>5636162</vt:i4>
      </vt:variant>
      <vt:variant>
        <vt:i4>33</vt:i4>
      </vt:variant>
      <vt:variant>
        <vt:i4>0</vt:i4>
      </vt:variant>
      <vt:variant>
        <vt:i4>5</vt:i4>
      </vt:variant>
      <vt:variant>
        <vt:lpwstr>http://physics-edu.org/continental-drift.pdf</vt:lpwstr>
      </vt:variant>
      <vt:variant>
        <vt:lpwstr/>
      </vt:variant>
      <vt:variant>
        <vt:i4>7340094</vt:i4>
      </vt:variant>
      <vt:variant>
        <vt:i4>30</vt:i4>
      </vt:variant>
      <vt:variant>
        <vt:i4>0</vt:i4>
      </vt:variant>
      <vt:variant>
        <vt:i4>5</vt:i4>
      </vt:variant>
      <vt:variant>
        <vt:lpwstr>http://www-ns.iaea.org/meetings/default.asp?tme=sa&amp;yr=2010&amp;submit=</vt:lpwstr>
      </vt:variant>
      <vt:variant>
        <vt:lpwstr/>
      </vt:variant>
      <vt:variant>
        <vt:i4>4718605</vt:i4>
      </vt:variant>
      <vt:variant>
        <vt:i4>27</vt:i4>
      </vt:variant>
      <vt:variant>
        <vt:i4>0</vt:i4>
      </vt:variant>
      <vt:variant>
        <vt:i4>5</vt:i4>
      </vt:variant>
      <vt:variant>
        <vt:lpwstr>http://www.sien.ro/papers.php</vt:lpwstr>
      </vt:variant>
      <vt:variant>
        <vt:lpwstr/>
      </vt:variant>
      <vt:variant>
        <vt:i4>4915279</vt:i4>
      </vt:variant>
      <vt:variant>
        <vt:i4>24</vt:i4>
      </vt:variant>
      <vt:variant>
        <vt:i4>0</vt:i4>
      </vt:variant>
      <vt:variant>
        <vt:i4>5</vt:i4>
      </vt:variant>
      <vt:variant>
        <vt:lpwstr>http://rrp.infim.ro/2012_64_1.html</vt:lpwstr>
      </vt:variant>
      <vt:variant>
        <vt:lpwstr/>
      </vt:variant>
      <vt:variant>
        <vt:i4>2359420</vt:i4>
      </vt:variant>
      <vt:variant>
        <vt:i4>21</vt:i4>
      </vt:variant>
      <vt:variant>
        <vt:i4>0</vt:i4>
      </vt:variant>
      <vt:variant>
        <vt:i4>5</vt:i4>
      </vt:variant>
      <vt:variant>
        <vt:lpwstr>http://www.nipne.ro/eunpc2012/</vt:lpwstr>
      </vt:variant>
      <vt:variant>
        <vt:lpwstr/>
      </vt:variant>
      <vt:variant>
        <vt:i4>1507397</vt:i4>
      </vt:variant>
      <vt:variant>
        <vt:i4>18</vt:i4>
      </vt:variant>
      <vt:variant>
        <vt:i4>0</vt:i4>
      </vt:variant>
      <vt:variant>
        <vt:i4>5</vt:i4>
      </vt:variant>
      <vt:variant>
        <vt:lpwstr>https://www.nipne.ro/research/publications/519-publications.html</vt:lpwstr>
      </vt:variant>
      <vt:variant>
        <vt:lpwstr/>
      </vt:variant>
      <vt:variant>
        <vt:i4>524367</vt:i4>
      </vt:variant>
      <vt:variant>
        <vt:i4>15</vt:i4>
      </vt:variant>
      <vt:variant>
        <vt:i4>0</vt:i4>
      </vt:variant>
      <vt:variant>
        <vt:i4>5</vt:i4>
      </vt:variant>
      <vt:variant>
        <vt:lpwstr>http://www.cpue.energ.pub.ro/contact.html</vt:lpwstr>
      </vt:variant>
      <vt:variant>
        <vt:lpwstr/>
      </vt:variant>
      <vt:variant>
        <vt:i4>2752590</vt:i4>
      </vt:variant>
      <vt:variant>
        <vt:i4>12</vt:i4>
      </vt:variant>
      <vt:variant>
        <vt:i4>0</vt:i4>
      </vt:variant>
      <vt:variant>
        <vt:i4>5</vt:i4>
      </vt:variant>
      <vt:variant>
        <vt:lpwstr>mailto:prisec@cne.pub.ro</vt:lpwstr>
      </vt:variant>
      <vt:variant>
        <vt:lpwstr/>
      </vt:variant>
      <vt:variant>
        <vt:i4>1245253</vt:i4>
      </vt:variant>
      <vt:variant>
        <vt:i4>9</vt:i4>
      </vt:variant>
      <vt:variant>
        <vt:i4>0</vt:i4>
      </vt:variant>
      <vt:variant>
        <vt:i4>5</vt:i4>
      </vt:variant>
      <vt:variant>
        <vt:lpwstr>http://www.eng.unibo.it/PortaleEn/default.htm</vt:lpwstr>
      </vt:variant>
      <vt:variant>
        <vt:lpwstr/>
      </vt:variant>
      <vt:variant>
        <vt:i4>1966187</vt:i4>
      </vt:variant>
      <vt:variant>
        <vt:i4>3</vt:i4>
      </vt:variant>
      <vt:variant>
        <vt:i4>0</vt:i4>
      </vt:variant>
      <vt:variant>
        <vt:i4>5</vt:i4>
      </vt:variant>
      <vt:variant>
        <vt:lpwstr>mailto:alexandru.pavelescu@gmail.com</vt:lpwstr>
      </vt:variant>
      <vt:variant>
        <vt:lpwstr/>
      </vt:variant>
      <vt:variant>
        <vt:i4>4194337</vt:i4>
      </vt:variant>
      <vt:variant>
        <vt:i4>0</vt:i4>
      </vt:variant>
      <vt:variant>
        <vt:i4>0</vt:i4>
      </vt:variant>
      <vt:variant>
        <vt:i4>5</vt:i4>
      </vt:variant>
      <vt:variant>
        <vt:lpwstr>mailto:apavelescu@ifin.nipne.ro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Europass CV</dc:title>
  <dc:creator>Alexandru Pavelescu</dc:creator>
  <cp:lastModifiedBy>AOSR</cp:lastModifiedBy>
  <cp:revision>13</cp:revision>
  <cp:lastPrinted>2024-06-13T10:56:00Z</cp:lastPrinted>
  <dcterms:created xsi:type="dcterms:W3CDTF">2024-06-13T15:41:00Z</dcterms:created>
  <dcterms:modified xsi:type="dcterms:W3CDTF">2026-09-23T11:26:00Z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c53e46c2-6876-4bda-a5e9-db67350f6b5a</vt:lpwstr>
  </property>
</Properties>
</file>